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48" w:rsidRDefault="00C126A0">
      <w:pPr>
        <w:pStyle w:val="BodyText"/>
        <w:ind w:left="3909"/>
        <w:rPr>
          <w:rFonts w:ascii="Times New Roman"/>
        </w:rPr>
      </w:pPr>
      <w:r>
        <w:rPr>
          <w:rFonts w:ascii="Times New Roman"/>
          <w:noProof/>
        </w:rPr>
        <w:drawing>
          <wp:anchor distT="0" distB="0" distL="114300" distR="114300" simplePos="0" relativeHeight="251673600" behindDoc="1" locked="0" layoutInCell="1" allowOverlap="1">
            <wp:simplePos x="0" y="0"/>
            <wp:positionH relativeFrom="column">
              <wp:posOffset>2646680</wp:posOffset>
            </wp:positionH>
            <wp:positionV relativeFrom="paragraph">
              <wp:posOffset>-330200</wp:posOffset>
            </wp:positionV>
            <wp:extent cx="809625" cy="85979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logo round.jpg"/>
                    <pic:cNvPicPr/>
                  </pic:nvPicPr>
                  <pic:blipFill>
                    <a:blip r:embed="rId7">
                      <a:extLst>
                        <a:ext uri="{28A0092B-C50C-407E-A947-70E740481C1C}">
                          <a14:useLocalDpi xmlns:a14="http://schemas.microsoft.com/office/drawing/2010/main" val="0"/>
                        </a:ext>
                      </a:extLst>
                    </a:blip>
                    <a:stretch>
                      <a:fillRect/>
                    </a:stretch>
                  </pic:blipFill>
                  <pic:spPr>
                    <a:xfrm>
                      <a:off x="0" y="0"/>
                      <a:ext cx="809625" cy="859790"/>
                    </a:xfrm>
                    <a:prstGeom prst="rect">
                      <a:avLst/>
                    </a:prstGeom>
                  </pic:spPr>
                </pic:pic>
              </a:graphicData>
            </a:graphic>
          </wp:anchor>
        </w:drawing>
      </w:r>
    </w:p>
    <w:p w:rsidR="00AF5948" w:rsidRDefault="00AF5948">
      <w:pPr>
        <w:pStyle w:val="BodyText"/>
        <w:spacing w:before="2"/>
        <w:rPr>
          <w:rFonts w:ascii="Times New Roman"/>
          <w:sz w:val="18"/>
        </w:rPr>
      </w:pPr>
    </w:p>
    <w:p w:rsidR="00770B33" w:rsidRDefault="00770B33">
      <w:pPr>
        <w:pStyle w:val="BodyText"/>
        <w:spacing w:before="2"/>
        <w:rPr>
          <w:rFonts w:ascii="Times New Roman"/>
          <w:sz w:val="18"/>
        </w:rPr>
      </w:pPr>
    </w:p>
    <w:p w:rsidR="00770B33" w:rsidRDefault="00770B33">
      <w:pPr>
        <w:pStyle w:val="BodyText"/>
        <w:spacing w:before="2"/>
        <w:rPr>
          <w:rFonts w:ascii="Times New Roman"/>
          <w:sz w:val="18"/>
        </w:rPr>
      </w:pPr>
    </w:p>
    <w:p w:rsidR="00770B33" w:rsidRDefault="00770B33">
      <w:pPr>
        <w:pStyle w:val="BodyText"/>
        <w:spacing w:before="2"/>
        <w:rPr>
          <w:rFonts w:ascii="Times New Roman"/>
          <w:sz w:val="18"/>
        </w:rPr>
      </w:pPr>
    </w:p>
    <w:p w:rsidR="00770B33" w:rsidRPr="00770B33" w:rsidRDefault="00770B33">
      <w:pPr>
        <w:pStyle w:val="BodyText"/>
        <w:spacing w:before="2"/>
        <w:rPr>
          <w:rFonts w:ascii="Times New Roman"/>
          <w:sz w:val="24"/>
          <w:szCs w:val="24"/>
        </w:rPr>
      </w:pPr>
    </w:p>
    <w:p w:rsidR="00AF5948" w:rsidRPr="00770B33" w:rsidRDefault="005F7020" w:rsidP="00770B33">
      <w:pPr>
        <w:spacing w:before="92" w:line="360" w:lineRule="auto"/>
        <w:ind w:left="-360" w:right="-230" w:firstLine="1"/>
        <w:jc w:val="center"/>
        <w:rPr>
          <w:b/>
          <w:sz w:val="24"/>
          <w:szCs w:val="24"/>
        </w:rPr>
      </w:pPr>
      <w:r w:rsidRPr="00770B33">
        <w:rPr>
          <w:b/>
          <w:sz w:val="24"/>
          <w:szCs w:val="24"/>
        </w:rPr>
        <w:t>REQUEST</w:t>
      </w:r>
      <w:r w:rsidRPr="00770B33">
        <w:rPr>
          <w:b/>
          <w:spacing w:val="1"/>
          <w:sz w:val="24"/>
          <w:szCs w:val="24"/>
        </w:rPr>
        <w:t xml:space="preserve"> </w:t>
      </w:r>
      <w:r w:rsidRPr="00770B33">
        <w:rPr>
          <w:b/>
          <w:sz w:val="24"/>
          <w:szCs w:val="24"/>
        </w:rPr>
        <w:t>FOR</w:t>
      </w:r>
      <w:r w:rsidRPr="00770B33">
        <w:rPr>
          <w:b/>
          <w:spacing w:val="-1"/>
          <w:sz w:val="24"/>
          <w:szCs w:val="24"/>
        </w:rPr>
        <w:t xml:space="preserve"> </w:t>
      </w:r>
      <w:r w:rsidR="003E5D0D" w:rsidRPr="00770B33">
        <w:rPr>
          <w:b/>
          <w:sz w:val="24"/>
          <w:szCs w:val="24"/>
        </w:rPr>
        <w:t>QUALIFICATIONS</w:t>
      </w:r>
      <w:r w:rsidR="006131FF" w:rsidRPr="00770B33">
        <w:rPr>
          <w:b/>
          <w:spacing w:val="1"/>
          <w:sz w:val="24"/>
          <w:szCs w:val="24"/>
        </w:rPr>
        <w:t xml:space="preserve"> </w:t>
      </w:r>
      <w:r w:rsidR="00770B33" w:rsidRPr="00770B33">
        <w:rPr>
          <w:b/>
          <w:spacing w:val="1"/>
          <w:sz w:val="24"/>
          <w:szCs w:val="24"/>
        </w:rPr>
        <w:br/>
      </w:r>
      <w:r w:rsidR="006131FF" w:rsidRPr="00770B33">
        <w:rPr>
          <w:b/>
          <w:sz w:val="24"/>
          <w:szCs w:val="24"/>
        </w:rPr>
        <w:t>PROFESSIONAL SERVICES FOR BRANDING</w:t>
      </w:r>
      <w:r w:rsidRPr="00770B33">
        <w:rPr>
          <w:b/>
          <w:sz w:val="24"/>
          <w:szCs w:val="24"/>
        </w:rPr>
        <w:t xml:space="preserve"> &amp; MARKETING</w:t>
      </w:r>
    </w:p>
    <w:p w:rsidR="00AF5948" w:rsidRPr="00770B33" w:rsidRDefault="005F7020" w:rsidP="00770B33">
      <w:pPr>
        <w:spacing w:line="360" w:lineRule="auto"/>
        <w:ind w:left="2862" w:right="2876"/>
        <w:jc w:val="center"/>
        <w:rPr>
          <w:b/>
          <w:sz w:val="24"/>
          <w:szCs w:val="24"/>
        </w:rPr>
      </w:pPr>
      <w:r w:rsidRPr="00770B33">
        <w:rPr>
          <w:b/>
          <w:sz w:val="24"/>
          <w:szCs w:val="24"/>
        </w:rPr>
        <w:t>FOR THE CITY OF</w:t>
      </w:r>
      <w:r w:rsidRPr="00770B33">
        <w:rPr>
          <w:b/>
          <w:spacing w:val="1"/>
          <w:sz w:val="24"/>
          <w:szCs w:val="24"/>
        </w:rPr>
        <w:t xml:space="preserve"> </w:t>
      </w:r>
      <w:r w:rsidRPr="00770B33">
        <w:rPr>
          <w:b/>
          <w:sz w:val="24"/>
          <w:szCs w:val="24"/>
        </w:rPr>
        <w:t>STATESBORO</w:t>
      </w:r>
    </w:p>
    <w:p w:rsidR="00AF5948" w:rsidRPr="00E72E3C" w:rsidRDefault="00AF5948">
      <w:pPr>
        <w:pStyle w:val="BodyText"/>
        <w:rPr>
          <w:b/>
          <w:sz w:val="22"/>
          <w:szCs w:val="22"/>
        </w:rPr>
      </w:pPr>
    </w:p>
    <w:p w:rsidR="00AF5948" w:rsidRPr="006131FF" w:rsidRDefault="004A0046" w:rsidP="00770B33">
      <w:pPr>
        <w:spacing w:before="1"/>
        <w:ind w:left="2862" w:right="2876"/>
        <w:jc w:val="center"/>
        <w:rPr>
          <w:b/>
          <w:sz w:val="24"/>
          <w:szCs w:val="24"/>
        </w:rPr>
      </w:pPr>
      <w:r w:rsidRPr="006131FF">
        <w:rPr>
          <w:b/>
          <w:sz w:val="24"/>
          <w:szCs w:val="24"/>
        </w:rPr>
        <w:t>RFQ</w:t>
      </w:r>
      <w:r w:rsidR="005F7020" w:rsidRPr="006131FF">
        <w:rPr>
          <w:b/>
          <w:spacing w:val="-2"/>
          <w:sz w:val="24"/>
          <w:szCs w:val="24"/>
        </w:rPr>
        <w:t xml:space="preserve"> </w:t>
      </w:r>
      <w:r w:rsidR="00D85E97">
        <w:rPr>
          <w:b/>
          <w:sz w:val="24"/>
          <w:szCs w:val="24"/>
        </w:rPr>
        <w:t>2021-3</w:t>
      </w:r>
      <w:r w:rsidR="005F7020" w:rsidRPr="006131FF">
        <w:rPr>
          <w:b/>
          <w:sz w:val="24"/>
          <w:szCs w:val="24"/>
        </w:rPr>
        <w:t>00</w:t>
      </w:r>
    </w:p>
    <w:p w:rsidR="00AF5948" w:rsidRPr="00E72E3C" w:rsidRDefault="00AF5948">
      <w:pPr>
        <w:pStyle w:val="BodyText"/>
        <w:rPr>
          <w:b/>
          <w:sz w:val="22"/>
          <w:szCs w:val="22"/>
        </w:rPr>
      </w:pPr>
    </w:p>
    <w:p w:rsidR="00CC65C8" w:rsidRPr="006131FF" w:rsidRDefault="00CC65C8" w:rsidP="006131FF">
      <w:pPr>
        <w:pStyle w:val="BodyText"/>
        <w:rPr>
          <w:b/>
          <w:sz w:val="24"/>
          <w:szCs w:val="24"/>
        </w:rPr>
      </w:pPr>
    </w:p>
    <w:p w:rsidR="00CC65C8" w:rsidRPr="006131FF" w:rsidRDefault="00CC65C8" w:rsidP="006131FF">
      <w:pPr>
        <w:pStyle w:val="BodyText"/>
        <w:rPr>
          <w:b/>
          <w:sz w:val="24"/>
          <w:szCs w:val="24"/>
        </w:rPr>
      </w:pPr>
    </w:p>
    <w:p w:rsidR="00AF5948" w:rsidRPr="008600B0" w:rsidRDefault="005F7020" w:rsidP="009D53F3">
      <w:pPr>
        <w:ind w:left="155" w:hanging="155"/>
        <w:rPr>
          <w:b/>
          <w:sz w:val="28"/>
          <w:szCs w:val="28"/>
        </w:rPr>
      </w:pPr>
      <w:r w:rsidRPr="008600B0">
        <w:rPr>
          <w:b/>
          <w:sz w:val="28"/>
          <w:szCs w:val="28"/>
        </w:rPr>
        <w:t>Part I: GENERAL INSTRUCTIONS</w:t>
      </w:r>
    </w:p>
    <w:p w:rsidR="00AF5948" w:rsidRPr="006131FF" w:rsidRDefault="00AF5948" w:rsidP="009D53F3">
      <w:pPr>
        <w:pStyle w:val="BodyText"/>
        <w:rPr>
          <w:b/>
          <w:sz w:val="24"/>
          <w:szCs w:val="24"/>
        </w:rPr>
      </w:pPr>
    </w:p>
    <w:p w:rsidR="00AF5948" w:rsidRPr="006131FF" w:rsidRDefault="005F7020" w:rsidP="009D53F3">
      <w:pPr>
        <w:pStyle w:val="Heading1"/>
        <w:numPr>
          <w:ilvl w:val="0"/>
          <w:numId w:val="16"/>
        </w:numPr>
        <w:tabs>
          <w:tab w:val="left" w:pos="322"/>
        </w:tabs>
        <w:spacing w:before="1"/>
        <w:jc w:val="both"/>
        <w:rPr>
          <w:sz w:val="24"/>
          <w:szCs w:val="24"/>
        </w:rPr>
      </w:pPr>
      <w:r w:rsidRPr="006131FF">
        <w:rPr>
          <w:sz w:val="24"/>
          <w:szCs w:val="24"/>
        </w:rPr>
        <w:t>PURPOSE</w:t>
      </w:r>
      <w:r w:rsidR="00DD3022">
        <w:rPr>
          <w:sz w:val="24"/>
          <w:szCs w:val="24"/>
        </w:rPr>
        <w:t>:</w:t>
      </w:r>
    </w:p>
    <w:p w:rsidR="00AB1E9B" w:rsidRPr="00F3373D" w:rsidRDefault="00AB1E9B" w:rsidP="009D53F3">
      <w:pPr>
        <w:pStyle w:val="Heading1"/>
        <w:tabs>
          <w:tab w:val="left" w:pos="322"/>
        </w:tabs>
        <w:spacing w:before="1"/>
        <w:rPr>
          <w:sz w:val="24"/>
          <w:szCs w:val="24"/>
        </w:rPr>
      </w:pPr>
    </w:p>
    <w:p w:rsidR="00AB1E9B" w:rsidRPr="00F3373D" w:rsidRDefault="00AB1E9B" w:rsidP="00DD3022">
      <w:pPr>
        <w:pStyle w:val="BodyText"/>
        <w:ind w:left="270"/>
        <w:jc w:val="both"/>
        <w:rPr>
          <w:b/>
        </w:rPr>
      </w:pPr>
      <w:r w:rsidRPr="00F3373D">
        <w:rPr>
          <w:sz w:val="24"/>
          <w:szCs w:val="24"/>
        </w:rPr>
        <w:t>It is the intent of the City of Statesboro (referenced herein as “The City”) to select an experience</w:t>
      </w:r>
      <w:r w:rsidR="00E85B3A" w:rsidRPr="00F3373D">
        <w:rPr>
          <w:sz w:val="24"/>
          <w:szCs w:val="24"/>
        </w:rPr>
        <w:t xml:space="preserve">d </w:t>
      </w:r>
      <w:r w:rsidR="00680497" w:rsidRPr="00F3373D">
        <w:rPr>
          <w:sz w:val="24"/>
          <w:szCs w:val="24"/>
        </w:rPr>
        <w:t>brand development</w:t>
      </w:r>
      <w:r w:rsidRPr="00F3373D">
        <w:rPr>
          <w:sz w:val="24"/>
          <w:szCs w:val="24"/>
        </w:rPr>
        <w:t xml:space="preserve"> firm to create a </w:t>
      </w:r>
      <w:r w:rsidR="00142FD6" w:rsidRPr="00F3373D">
        <w:rPr>
          <w:sz w:val="24"/>
          <w:szCs w:val="24"/>
        </w:rPr>
        <w:t xml:space="preserve">strong and lasting </w:t>
      </w:r>
      <w:r w:rsidRPr="00F3373D">
        <w:rPr>
          <w:sz w:val="24"/>
          <w:szCs w:val="24"/>
        </w:rPr>
        <w:t>brand identity for the City. This identity may incl</w:t>
      </w:r>
      <w:r w:rsidR="00E85B3A" w:rsidRPr="00F3373D">
        <w:rPr>
          <w:sz w:val="24"/>
          <w:szCs w:val="24"/>
        </w:rPr>
        <w:t xml:space="preserve">ude but </w:t>
      </w:r>
      <w:r w:rsidR="00680497" w:rsidRPr="00F3373D">
        <w:rPr>
          <w:sz w:val="24"/>
          <w:szCs w:val="24"/>
        </w:rPr>
        <w:t xml:space="preserve">is </w:t>
      </w:r>
      <w:r w:rsidR="00E85B3A" w:rsidRPr="00F3373D">
        <w:rPr>
          <w:sz w:val="24"/>
          <w:szCs w:val="24"/>
        </w:rPr>
        <w:t>not limited to</w:t>
      </w:r>
      <w:r w:rsidR="00680497" w:rsidRPr="00F3373D">
        <w:rPr>
          <w:sz w:val="24"/>
          <w:szCs w:val="24"/>
        </w:rPr>
        <w:t xml:space="preserve">, logos, a tagline, </w:t>
      </w:r>
      <w:r w:rsidRPr="00F3373D">
        <w:rPr>
          <w:sz w:val="24"/>
          <w:szCs w:val="24"/>
        </w:rPr>
        <w:t>signage,</w:t>
      </w:r>
      <w:r w:rsidR="00B375A4" w:rsidRPr="00F3373D">
        <w:rPr>
          <w:sz w:val="24"/>
          <w:szCs w:val="24"/>
        </w:rPr>
        <w:t xml:space="preserve"> brand standards,</w:t>
      </w:r>
      <w:r w:rsidRPr="00F3373D">
        <w:rPr>
          <w:sz w:val="24"/>
          <w:szCs w:val="24"/>
        </w:rPr>
        <w:t xml:space="preserve"> marketing strategy</w:t>
      </w:r>
      <w:r w:rsidR="00680497" w:rsidRPr="00F3373D">
        <w:rPr>
          <w:sz w:val="24"/>
          <w:szCs w:val="24"/>
        </w:rPr>
        <w:t>,</w:t>
      </w:r>
      <w:r w:rsidRPr="00F3373D">
        <w:rPr>
          <w:sz w:val="24"/>
          <w:szCs w:val="24"/>
        </w:rPr>
        <w:t xml:space="preserve"> etc. Once a firm is selected, the City will determine the scope and extent of services to be contracted</w:t>
      </w:r>
      <w:r w:rsidRPr="00F3373D">
        <w:t xml:space="preserve">. </w:t>
      </w:r>
    </w:p>
    <w:p w:rsidR="00AF5948" w:rsidRPr="00F3373D" w:rsidRDefault="00AF5948" w:rsidP="009D53F3">
      <w:pPr>
        <w:pStyle w:val="BodyText"/>
        <w:spacing w:before="8"/>
        <w:ind w:hanging="321"/>
        <w:jc w:val="both"/>
        <w:rPr>
          <w:sz w:val="24"/>
          <w:szCs w:val="24"/>
        </w:rPr>
      </w:pPr>
    </w:p>
    <w:p w:rsidR="00DD3022" w:rsidRPr="00F3373D" w:rsidRDefault="007F02F6" w:rsidP="00DD3022">
      <w:pPr>
        <w:pStyle w:val="ListParagraph"/>
        <w:numPr>
          <w:ilvl w:val="0"/>
          <w:numId w:val="16"/>
        </w:numPr>
        <w:tabs>
          <w:tab w:val="left" w:pos="270"/>
        </w:tabs>
        <w:jc w:val="both"/>
        <w:rPr>
          <w:sz w:val="24"/>
          <w:szCs w:val="24"/>
        </w:rPr>
      </w:pPr>
      <w:r w:rsidRPr="00F3373D">
        <w:rPr>
          <w:b/>
          <w:sz w:val="24"/>
          <w:szCs w:val="24"/>
        </w:rPr>
        <w:t>TIME AND DUE DATE</w:t>
      </w:r>
    </w:p>
    <w:p w:rsidR="00DD3022" w:rsidRPr="00F3373D" w:rsidRDefault="00DD3022" w:rsidP="00DD3022">
      <w:pPr>
        <w:pStyle w:val="ListParagraph"/>
        <w:tabs>
          <w:tab w:val="left" w:pos="270"/>
        </w:tabs>
        <w:ind w:left="270" w:firstLine="0"/>
        <w:jc w:val="both"/>
        <w:rPr>
          <w:sz w:val="24"/>
          <w:szCs w:val="24"/>
        </w:rPr>
      </w:pPr>
    </w:p>
    <w:p w:rsidR="00AB1E9B" w:rsidRPr="00F3373D" w:rsidRDefault="005F7020" w:rsidP="00DD3022">
      <w:pPr>
        <w:pStyle w:val="ListParagraph"/>
        <w:tabs>
          <w:tab w:val="left" w:pos="270"/>
        </w:tabs>
        <w:ind w:left="270" w:firstLine="0"/>
        <w:jc w:val="both"/>
        <w:rPr>
          <w:sz w:val="24"/>
          <w:szCs w:val="24"/>
        </w:rPr>
      </w:pPr>
      <w:r w:rsidRPr="00F3373D">
        <w:rPr>
          <w:sz w:val="24"/>
          <w:szCs w:val="24"/>
        </w:rPr>
        <w:t xml:space="preserve">The City of </w:t>
      </w:r>
      <w:r w:rsidR="00AB1E9B" w:rsidRPr="00F3373D">
        <w:rPr>
          <w:sz w:val="24"/>
          <w:szCs w:val="24"/>
        </w:rPr>
        <w:t>Statesboro will accept sealed RFQ submittals until the</w:t>
      </w:r>
      <w:r w:rsidR="006131FF" w:rsidRPr="00F3373D">
        <w:rPr>
          <w:sz w:val="24"/>
          <w:szCs w:val="24"/>
        </w:rPr>
        <w:t xml:space="preserve"> </w:t>
      </w:r>
      <w:r w:rsidR="00AB1E9B" w:rsidRPr="00F3373D">
        <w:rPr>
          <w:sz w:val="24"/>
          <w:szCs w:val="24"/>
        </w:rPr>
        <w:t xml:space="preserve">deadline of </w:t>
      </w:r>
      <w:r w:rsidR="00AB1E9B" w:rsidRPr="00F3373D">
        <w:rPr>
          <w:b/>
          <w:sz w:val="24"/>
          <w:szCs w:val="24"/>
        </w:rPr>
        <w:t>January 12, 2022</w:t>
      </w:r>
      <w:r w:rsidR="006131FF" w:rsidRPr="00F3373D">
        <w:rPr>
          <w:b/>
          <w:sz w:val="24"/>
          <w:szCs w:val="24"/>
        </w:rPr>
        <w:t>,</w:t>
      </w:r>
      <w:r w:rsidR="00AB1E9B" w:rsidRPr="00F3373D">
        <w:rPr>
          <w:b/>
          <w:sz w:val="24"/>
          <w:szCs w:val="24"/>
        </w:rPr>
        <w:t xml:space="preserve"> at 3:30 PM EST</w:t>
      </w:r>
      <w:r w:rsidR="00AB1E9B" w:rsidRPr="00F3373D">
        <w:rPr>
          <w:sz w:val="24"/>
          <w:szCs w:val="24"/>
        </w:rPr>
        <w:t>. All sealed RFQ responses shall be delivered to the Central Services Department (Attention: Darren Prather) located at 22 West Grady St., Statesboro, GA 30458. Please be sure to label your RFQ submittal as “</w:t>
      </w:r>
      <w:r w:rsidR="00E85B3A" w:rsidRPr="00F3373D">
        <w:rPr>
          <w:sz w:val="24"/>
          <w:szCs w:val="24"/>
        </w:rPr>
        <w:t>RFQ 2021-300 Branding and Marketing/City of Statesboro”.</w:t>
      </w:r>
    </w:p>
    <w:p w:rsidR="00AB1E9B" w:rsidRPr="00F3373D" w:rsidRDefault="00AB1E9B" w:rsidP="009D53F3">
      <w:pPr>
        <w:pStyle w:val="ListParagraph"/>
        <w:tabs>
          <w:tab w:val="left" w:pos="369"/>
        </w:tabs>
        <w:ind w:left="100" w:hanging="321"/>
        <w:jc w:val="both"/>
        <w:rPr>
          <w:sz w:val="24"/>
          <w:szCs w:val="24"/>
        </w:rPr>
      </w:pPr>
    </w:p>
    <w:p w:rsidR="00DD3022" w:rsidRPr="00F3373D" w:rsidRDefault="007F02F6" w:rsidP="009D53F3">
      <w:pPr>
        <w:pStyle w:val="Heading2"/>
        <w:numPr>
          <w:ilvl w:val="0"/>
          <w:numId w:val="16"/>
        </w:numPr>
        <w:tabs>
          <w:tab w:val="left" w:pos="356"/>
        </w:tabs>
        <w:ind w:left="270" w:firstLine="0"/>
        <w:jc w:val="both"/>
        <w:rPr>
          <w:sz w:val="24"/>
          <w:szCs w:val="24"/>
        </w:rPr>
      </w:pPr>
      <w:r w:rsidRPr="00F3373D">
        <w:rPr>
          <w:sz w:val="24"/>
          <w:szCs w:val="24"/>
        </w:rPr>
        <w:t>BACKGROUND</w:t>
      </w:r>
    </w:p>
    <w:p w:rsidR="00DD3022" w:rsidRPr="00F3373D" w:rsidRDefault="00DD3022" w:rsidP="00DD3022">
      <w:pPr>
        <w:pStyle w:val="Heading2"/>
        <w:tabs>
          <w:tab w:val="left" w:pos="356"/>
        </w:tabs>
        <w:ind w:left="270"/>
        <w:jc w:val="both"/>
        <w:rPr>
          <w:sz w:val="24"/>
          <w:szCs w:val="24"/>
        </w:rPr>
      </w:pPr>
    </w:p>
    <w:p w:rsidR="00F3373D" w:rsidRDefault="00E85B3A" w:rsidP="00DD3022">
      <w:pPr>
        <w:pStyle w:val="Heading2"/>
        <w:tabs>
          <w:tab w:val="left" w:pos="356"/>
        </w:tabs>
        <w:ind w:left="270"/>
        <w:jc w:val="both"/>
        <w:rPr>
          <w:b w:val="0"/>
          <w:sz w:val="24"/>
          <w:szCs w:val="24"/>
        </w:rPr>
      </w:pPr>
      <w:r w:rsidRPr="00F3373D">
        <w:rPr>
          <w:b w:val="0"/>
          <w:sz w:val="24"/>
          <w:szCs w:val="24"/>
        </w:rPr>
        <w:t xml:space="preserve">Historically, the City of Statesboro has been </w:t>
      </w:r>
      <w:r w:rsidR="00680497" w:rsidRPr="00F3373D">
        <w:rPr>
          <w:b w:val="0"/>
          <w:sz w:val="24"/>
          <w:szCs w:val="24"/>
        </w:rPr>
        <w:t>a regional hub for industry, tourism, shopping, and higher education in</w:t>
      </w:r>
      <w:r w:rsidRPr="00F3373D">
        <w:rPr>
          <w:b w:val="0"/>
          <w:sz w:val="24"/>
          <w:szCs w:val="24"/>
        </w:rPr>
        <w:t xml:space="preserve"> southeast Georgia. </w:t>
      </w:r>
      <w:r w:rsidR="00680497" w:rsidRPr="00F3373D">
        <w:rPr>
          <w:b w:val="0"/>
          <w:sz w:val="24"/>
          <w:szCs w:val="24"/>
        </w:rPr>
        <w:t>As such, the City is well-positioned to expand and enhance the image of the City as a great destination to live, work, and play. The brand identity will come forth through a process that identifies the city’s existing mix of retail, restaurants, services, artists, and academic institutions, and leverages a singular, compelling message to target audiences. The brand should be transferrable across city operations and media applications.</w:t>
      </w:r>
    </w:p>
    <w:p w:rsidR="00D85E97" w:rsidRPr="00F3373D" w:rsidRDefault="00D85E97" w:rsidP="00DD3022">
      <w:pPr>
        <w:pStyle w:val="Heading2"/>
        <w:tabs>
          <w:tab w:val="left" w:pos="356"/>
        </w:tabs>
        <w:ind w:left="270"/>
        <w:jc w:val="both"/>
        <w:rPr>
          <w:b w:val="0"/>
          <w:sz w:val="24"/>
          <w:szCs w:val="24"/>
        </w:rPr>
      </w:pPr>
    </w:p>
    <w:p w:rsidR="00F3373D" w:rsidRDefault="00D85E97" w:rsidP="00142FD6">
      <w:pPr>
        <w:pStyle w:val="Heading1"/>
        <w:numPr>
          <w:ilvl w:val="0"/>
          <w:numId w:val="16"/>
        </w:numPr>
        <w:tabs>
          <w:tab w:val="left" w:pos="322"/>
        </w:tabs>
        <w:spacing w:before="71"/>
        <w:rPr>
          <w:sz w:val="24"/>
          <w:szCs w:val="24"/>
        </w:rPr>
      </w:pPr>
      <w:r w:rsidRPr="006131FF">
        <w:rPr>
          <w:sz w:val="24"/>
          <w:szCs w:val="24"/>
        </w:rPr>
        <w:t>DEVELOPMENT COSTS</w:t>
      </w:r>
    </w:p>
    <w:p w:rsidR="00142FD6" w:rsidRDefault="00142FD6" w:rsidP="00142FD6">
      <w:pPr>
        <w:pStyle w:val="Heading1"/>
        <w:tabs>
          <w:tab w:val="left" w:pos="322"/>
        </w:tabs>
        <w:spacing w:before="71"/>
        <w:ind w:left="311" w:firstLine="0"/>
        <w:jc w:val="both"/>
        <w:rPr>
          <w:b w:val="0"/>
          <w:sz w:val="24"/>
          <w:szCs w:val="24"/>
        </w:rPr>
      </w:pPr>
      <w:r w:rsidRPr="006131FF">
        <w:rPr>
          <w:b w:val="0"/>
          <w:sz w:val="24"/>
          <w:szCs w:val="24"/>
        </w:rPr>
        <w:t>Firms shall accept all costs in the submittal of this RFQ response. Once submitted, the RFQ response shall remain the property of the City.</w:t>
      </w:r>
    </w:p>
    <w:p w:rsidR="00D85E97" w:rsidRPr="006131FF" w:rsidRDefault="00D85E97" w:rsidP="00142FD6">
      <w:pPr>
        <w:pStyle w:val="Heading1"/>
        <w:tabs>
          <w:tab w:val="left" w:pos="322"/>
        </w:tabs>
        <w:spacing w:before="71"/>
        <w:ind w:left="311" w:firstLine="0"/>
        <w:jc w:val="both"/>
        <w:rPr>
          <w:b w:val="0"/>
          <w:sz w:val="24"/>
          <w:szCs w:val="24"/>
        </w:rPr>
      </w:pPr>
    </w:p>
    <w:p w:rsidR="00142FD6" w:rsidRPr="006131FF" w:rsidRDefault="00142FD6" w:rsidP="00142FD6">
      <w:pPr>
        <w:pStyle w:val="Heading1"/>
        <w:tabs>
          <w:tab w:val="left" w:pos="322"/>
        </w:tabs>
        <w:spacing w:before="71"/>
        <w:ind w:left="311" w:firstLine="0"/>
        <w:jc w:val="both"/>
        <w:rPr>
          <w:b w:val="0"/>
          <w:sz w:val="24"/>
          <w:szCs w:val="24"/>
        </w:rPr>
      </w:pPr>
    </w:p>
    <w:p w:rsidR="00142FD6" w:rsidRPr="006131FF" w:rsidRDefault="00142FD6" w:rsidP="00142FD6">
      <w:pPr>
        <w:pStyle w:val="Heading1"/>
        <w:numPr>
          <w:ilvl w:val="0"/>
          <w:numId w:val="16"/>
        </w:numPr>
        <w:tabs>
          <w:tab w:val="left" w:pos="322"/>
        </w:tabs>
        <w:jc w:val="both"/>
        <w:rPr>
          <w:sz w:val="24"/>
          <w:szCs w:val="24"/>
        </w:rPr>
      </w:pPr>
      <w:r w:rsidRPr="006131FF">
        <w:rPr>
          <w:sz w:val="24"/>
          <w:szCs w:val="24"/>
        </w:rPr>
        <w:lastRenderedPageBreak/>
        <w:t>INQUIRIES</w:t>
      </w:r>
      <w:r>
        <w:rPr>
          <w:sz w:val="24"/>
          <w:szCs w:val="24"/>
        </w:rPr>
        <w:br/>
      </w:r>
    </w:p>
    <w:p w:rsidR="00142FD6" w:rsidRPr="006131FF" w:rsidRDefault="00142FD6" w:rsidP="00142FD6">
      <w:pPr>
        <w:pStyle w:val="BodyText"/>
        <w:ind w:left="360" w:right="40"/>
        <w:jc w:val="both"/>
        <w:rPr>
          <w:sz w:val="24"/>
          <w:szCs w:val="24"/>
        </w:rPr>
      </w:pPr>
      <w:r w:rsidRPr="006131FF">
        <w:rPr>
          <w:sz w:val="24"/>
          <w:szCs w:val="24"/>
        </w:rPr>
        <w:t>The City will not respond to oral inquiries. Firms may submit written, e-mailed inquiries</w:t>
      </w:r>
    </w:p>
    <w:p w:rsidR="00142FD6" w:rsidRPr="006131FF" w:rsidRDefault="00142FD6" w:rsidP="00142FD6">
      <w:pPr>
        <w:pStyle w:val="BodyText"/>
        <w:spacing w:before="1"/>
        <w:ind w:left="360" w:right="40"/>
        <w:jc w:val="both"/>
        <w:rPr>
          <w:sz w:val="24"/>
          <w:szCs w:val="24"/>
        </w:rPr>
      </w:pPr>
      <w:r w:rsidRPr="006131FF">
        <w:rPr>
          <w:sz w:val="24"/>
          <w:szCs w:val="24"/>
        </w:rPr>
        <w:t xml:space="preserve">regarding this RFQ to: Darren Prather, </w:t>
      </w:r>
      <w:hyperlink r:id="rId8" w:history="1">
        <w:r w:rsidRPr="006131FF">
          <w:rPr>
            <w:rStyle w:val="Hyperlink"/>
            <w:sz w:val="24"/>
            <w:szCs w:val="24"/>
          </w:rPr>
          <w:t>Darren.prather@statesboroga.gov</w:t>
        </w:r>
      </w:hyperlink>
      <w:r w:rsidRPr="006131FF">
        <w:rPr>
          <w:sz w:val="24"/>
          <w:szCs w:val="24"/>
        </w:rPr>
        <w:t xml:space="preserve">. All written inquiries shall be submitted by seven (7) business days (M-F) prior to the due date and time for submission. </w:t>
      </w:r>
    </w:p>
    <w:p w:rsidR="00142FD6" w:rsidRPr="006131FF" w:rsidRDefault="00142FD6" w:rsidP="00142FD6">
      <w:pPr>
        <w:pStyle w:val="BodyText"/>
        <w:spacing w:before="10"/>
        <w:rPr>
          <w:sz w:val="24"/>
          <w:szCs w:val="24"/>
        </w:rPr>
      </w:pPr>
    </w:p>
    <w:p w:rsidR="00142FD6" w:rsidRPr="006131FF" w:rsidRDefault="00142FD6" w:rsidP="00142FD6">
      <w:pPr>
        <w:pStyle w:val="BodyText"/>
        <w:spacing w:before="11"/>
        <w:rPr>
          <w:sz w:val="24"/>
          <w:szCs w:val="24"/>
        </w:rPr>
      </w:pPr>
    </w:p>
    <w:p w:rsidR="00142FD6" w:rsidRPr="006131FF" w:rsidRDefault="00142FD6" w:rsidP="00142FD6">
      <w:pPr>
        <w:pStyle w:val="Heading1"/>
        <w:numPr>
          <w:ilvl w:val="0"/>
          <w:numId w:val="16"/>
        </w:numPr>
        <w:tabs>
          <w:tab w:val="left" w:pos="322"/>
        </w:tabs>
        <w:rPr>
          <w:sz w:val="24"/>
          <w:szCs w:val="24"/>
        </w:rPr>
      </w:pPr>
      <w:r w:rsidRPr="006131FF">
        <w:rPr>
          <w:sz w:val="24"/>
          <w:szCs w:val="24"/>
        </w:rPr>
        <w:t>RFQ RESTRICTIONS</w:t>
      </w:r>
      <w:r>
        <w:rPr>
          <w:sz w:val="24"/>
          <w:szCs w:val="24"/>
        </w:rPr>
        <w:br/>
      </w:r>
    </w:p>
    <w:p w:rsidR="00142FD6" w:rsidRPr="00F3373D" w:rsidRDefault="00142FD6" w:rsidP="00142FD6">
      <w:pPr>
        <w:pStyle w:val="BodyText"/>
        <w:ind w:left="360"/>
        <w:jc w:val="both"/>
        <w:rPr>
          <w:sz w:val="24"/>
          <w:szCs w:val="24"/>
        </w:rPr>
      </w:pPr>
      <w:r w:rsidRPr="00F3373D">
        <w:rPr>
          <w:sz w:val="24"/>
          <w:szCs w:val="24"/>
        </w:rPr>
        <w:t>Sealed responses to the RFQ shall be limited to 35 pages. This total includes both sides of each sheet</w:t>
      </w:r>
      <w:r w:rsidRPr="00F3373D">
        <w:rPr>
          <w:b/>
          <w:sz w:val="24"/>
          <w:szCs w:val="24"/>
        </w:rPr>
        <w:t>.</w:t>
      </w:r>
      <w:r w:rsidRPr="00F3373D">
        <w:rPr>
          <w:sz w:val="24"/>
          <w:szCs w:val="24"/>
        </w:rPr>
        <w:t xml:space="preserve"> Each sheet shall count as two pages if containing subject matter</w:t>
      </w:r>
      <w:r w:rsidR="00F91B02">
        <w:rPr>
          <w:sz w:val="24"/>
          <w:szCs w:val="24"/>
        </w:rPr>
        <w:t xml:space="preserve">, </w:t>
      </w:r>
      <w:r w:rsidRPr="00F3373D">
        <w:rPr>
          <w:sz w:val="24"/>
          <w:szCs w:val="24"/>
        </w:rPr>
        <w:t xml:space="preserve">pictures, cover pages, indexes, etc. The only additional pages that will not count as to this total shall be the original RFQ package if submitted in the response and any addenda if issued. </w:t>
      </w:r>
    </w:p>
    <w:p w:rsidR="00142FD6" w:rsidRPr="006131FF" w:rsidRDefault="00142FD6" w:rsidP="00142FD6">
      <w:pPr>
        <w:pStyle w:val="BodyText"/>
        <w:spacing w:before="10"/>
        <w:rPr>
          <w:sz w:val="24"/>
          <w:szCs w:val="24"/>
        </w:rPr>
      </w:pPr>
    </w:p>
    <w:p w:rsidR="00142FD6" w:rsidRPr="006131FF" w:rsidRDefault="00142FD6" w:rsidP="00142FD6">
      <w:pPr>
        <w:pStyle w:val="Heading1"/>
        <w:numPr>
          <w:ilvl w:val="0"/>
          <w:numId w:val="16"/>
        </w:numPr>
        <w:tabs>
          <w:tab w:val="left" w:pos="322"/>
        </w:tabs>
        <w:rPr>
          <w:sz w:val="24"/>
          <w:szCs w:val="24"/>
        </w:rPr>
      </w:pPr>
      <w:r w:rsidRPr="006131FF">
        <w:rPr>
          <w:sz w:val="24"/>
          <w:szCs w:val="24"/>
        </w:rPr>
        <w:t>MINORITY FEMALE BUSINESS ENTERPRISE (MFBE)</w:t>
      </w:r>
    </w:p>
    <w:p w:rsidR="00142FD6" w:rsidRDefault="00142FD6" w:rsidP="00D85E97">
      <w:pPr>
        <w:tabs>
          <w:tab w:val="left" w:pos="840"/>
        </w:tabs>
        <w:spacing w:before="240"/>
        <w:ind w:left="360" w:right="-50"/>
        <w:rPr>
          <w:sz w:val="24"/>
          <w:szCs w:val="24"/>
        </w:rPr>
      </w:pPr>
      <w:r w:rsidRPr="00F91B02">
        <w:rPr>
          <w:sz w:val="24"/>
          <w:szCs w:val="24"/>
        </w:rPr>
        <w:t>It is the intent of the City of Statesboro to encourage participation by minority and female-owned</w:t>
      </w:r>
      <w:r w:rsidR="00D85E97" w:rsidRPr="00F91B02">
        <w:rPr>
          <w:sz w:val="24"/>
          <w:szCs w:val="24"/>
        </w:rPr>
        <w:t xml:space="preserve"> business enterprises </w:t>
      </w:r>
      <w:r w:rsidRPr="00F91B02">
        <w:rPr>
          <w:sz w:val="24"/>
          <w:szCs w:val="24"/>
        </w:rPr>
        <w:t xml:space="preserve">(MFBE) </w:t>
      </w:r>
      <w:r w:rsidR="006E41D8" w:rsidRPr="00F91B02">
        <w:rPr>
          <w:sz w:val="24"/>
          <w:szCs w:val="24"/>
        </w:rPr>
        <w:t>by requiring</w:t>
      </w:r>
      <w:r w:rsidR="00D85E97" w:rsidRPr="00F91B02">
        <w:rPr>
          <w:sz w:val="24"/>
          <w:szCs w:val="24"/>
        </w:rPr>
        <w:t xml:space="preserve"> </w:t>
      </w:r>
      <w:r w:rsidR="00036FAA" w:rsidRPr="00F91B02">
        <w:rPr>
          <w:sz w:val="24"/>
          <w:szCs w:val="24"/>
        </w:rPr>
        <w:t>20%</w:t>
      </w:r>
      <w:r w:rsidR="00D85E97" w:rsidRPr="00F91B02">
        <w:rPr>
          <w:sz w:val="24"/>
          <w:szCs w:val="24"/>
        </w:rPr>
        <w:t xml:space="preserve"> participation</w:t>
      </w:r>
      <w:r w:rsidR="00036FAA" w:rsidRPr="00F91B02">
        <w:rPr>
          <w:sz w:val="24"/>
          <w:szCs w:val="24"/>
        </w:rPr>
        <w:t xml:space="preserve"> of</w:t>
      </w:r>
      <w:r w:rsidRPr="00F91B02">
        <w:rPr>
          <w:sz w:val="24"/>
          <w:szCs w:val="24"/>
        </w:rPr>
        <w:t xml:space="preserve"> all procurement processes.</w:t>
      </w:r>
      <w:r w:rsidRPr="006131FF">
        <w:rPr>
          <w:sz w:val="24"/>
          <w:szCs w:val="24"/>
        </w:rPr>
        <w:t xml:space="preserve"> </w:t>
      </w:r>
      <w:bookmarkStart w:id="0" w:name="_GoBack"/>
      <w:bookmarkEnd w:id="0"/>
    </w:p>
    <w:p w:rsidR="00142FD6" w:rsidRPr="007F02F6" w:rsidRDefault="00142FD6" w:rsidP="00142FD6">
      <w:pPr>
        <w:pStyle w:val="ListParagraph"/>
        <w:numPr>
          <w:ilvl w:val="0"/>
          <w:numId w:val="16"/>
        </w:numPr>
        <w:tabs>
          <w:tab w:val="left" w:pos="840"/>
        </w:tabs>
        <w:spacing w:before="240"/>
        <w:ind w:right="-50"/>
        <w:jc w:val="both"/>
        <w:rPr>
          <w:b/>
          <w:sz w:val="24"/>
          <w:szCs w:val="24"/>
        </w:rPr>
      </w:pPr>
      <w:r w:rsidRPr="007F02F6">
        <w:rPr>
          <w:b/>
          <w:sz w:val="24"/>
          <w:szCs w:val="24"/>
        </w:rPr>
        <w:t>CANCELLATION</w:t>
      </w:r>
      <w:r>
        <w:rPr>
          <w:b/>
          <w:sz w:val="24"/>
          <w:szCs w:val="24"/>
        </w:rPr>
        <w:br/>
      </w:r>
    </w:p>
    <w:p w:rsidR="00142FD6" w:rsidRPr="006131FF" w:rsidRDefault="00142FD6" w:rsidP="00142FD6">
      <w:pPr>
        <w:pStyle w:val="BodyText"/>
        <w:spacing w:before="1"/>
        <w:ind w:left="360" w:right="-50"/>
        <w:jc w:val="both"/>
        <w:rPr>
          <w:sz w:val="24"/>
          <w:szCs w:val="24"/>
        </w:rPr>
      </w:pPr>
      <w:r w:rsidRPr="006131FF">
        <w:rPr>
          <w:sz w:val="24"/>
          <w:szCs w:val="24"/>
        </w:rPr>
        <w:t>The City shall have the right to unilaterally cancel, terminate or suspend any contract, in whole or in part, resulting from this RFQ by providing the selected firm thirty (30) days written notice by certified mail.</w:t>
      </w:r>
    </w:p>
    <w:p w:rsidR="00142FD6" w:rsidRDefault="00142FD6" w:rsidP="00142FD6">
      <w:pPr>
        <w:tabs>
          <w:tab w:val="left" w:pos="1380"/>
        </w:tabs>
        <w:ind w:right="-50"/>
        <w:rPr>
          <w:sz w:val="24"/>
          <w:szCs w:val="24"/>
        </w:rPr>
      </w:pPr>
    </w:p>
    <w:p w:rsidR="00142FD6" w:rsidRPr="006131FF" w:rsidRDefault="00142FD6" w:rsidP="00142FD6">
      <w:pPr>
        <w:pStyle w:val="Heading1"/>
        <w:numPr>
          <w:ilvl w:val="0"/>
          <w:numId w:val="16"/>
        </w:numPr>
        <w:tabs>
          <w:tab w:val="left" w:pos="433"/>
        </w:tabs>
        <w:ind w:left="432" w:right="-50" w:hanging="162"/>
        <w:rPr>
          <w:sz w:val="24"/>
          <w:szCs w:val="24"/>
        </w:rPr>
      </w:pPr>
      <w:r w:rsidRPr="006131FF">
        <w:rPr>
          <w:sz w:val="24"/>
          <w:szCs w:val="24"/>
        </w:rPr>
        <w:t>FISCAL NON-FUNDING CLAUSE</w:t>
      </w:r>
      <w:r>
        <w:rPr>
          <w:sz w:val="24"/>
          <w:szCs w:val="24"/>
        </w:rPr>
        <w:br/>
      </w:r>
    </w:p>
    <w:p w:rsidR="00142FD6" w:rsidRPr="007F02F6" w:rsidRDefault="00142FD6" w:rsidP="00142FD6">
      <w:pPr>
        <w:pStyle w:val="BodyText"/>
        <w:ind w:left="360" w:right="-50"/>
        <w:jc w:val="both"/>
        <w:rPr>
          <w:sz w:val="24"/>
          <w:szCs w:val="24"/>
        </w:rPr>
        <w:sectPr w:rsidR="00142FD6" w:rsidRPr="007F02F6" w:rsidSect="00142FD6">
          <w:type w:val="continuous"/>
          <w:pgSz w:w="12240" w:h="15840"/>
          <w:pgMar w:top="1080" w:right="1320" w:bottom="1100" w:left="1340" w:header="0" w:footer="916" w:gutter="0"/>
          <w:cols w:space="720"/>
        </w:sectPr>
      </w:pPr>
      <w:r w:rsidRPr="006131FF">
        <w:rPr>
          <w:sz w:val="24"/>
          <w:szCs w:val="24"/>
        </w:rPr>
        <w:t>In the event sufficient funds are not budgeted for a new fiscal period, the City shall notify the successful firm of such occurrence and the contract shall terminate on the last day of the current fiscal year without penalty or expense to the City.</w:t>
      </w:r>
    </w:p>
    <w:p w:rsidR="00AF5948" w:rsidRPr="006131FF" w:rsidRDefault="00AF5948" w:rsidP="006131FF">
      <w:pPr>
        <w:pStyle w:val="BodyText"/>
        <w:spacing w:before="11"/>
        <w:rPr>
          <w:sz w:val="24"/>
          <w:szCs w:val="24"/>
        </w:rPr>
      </w:pPr>
    </w:p>
    <w:p w:rsidR="00AF5948" w:rsidRPr="006131FF" w:rsidRDefault="00AF5948" w:rsidP="006131FF">
      <w:pPr>
        <w:pStyle w:val="BodyText"/>
        <w:spacing w:before="11"/>
        <w:rPr>
          <w:sz w:val="24"/>
          <w:szCs w:val="24"/>
        </w:rPr>
      </w:pPr>
    </w:p>
    <w:p w:rsidR="00AF5948" w:rsidRPr="006131FF" w:rsidRDefault="007F02F6" w:rsidP="006131FF">
      <w:pPr>
        <w:pStyle w:val="Heading1"/>
        <w:numPr>
          <w:ilvl w:val="0"/>
          <w:numId w:val="16"/>
        </w:numPr>
        <w:tabs>
          <w:tab w:val="left" w:pos="433"/>
        </w:tabs>
        <w:ind w:left="432" w:hanging="333"/>
        <w:rPr>
          <w:sz w:val="24"/>
          <w:szCs w:val="24"/>
        </w:rPr>
      </w:pPr>
      <w:r>
        <w:rPr>
          <w:sz w:val="24"/>
          <w:szCs w:val="24"/>
        </w:rPr>
        <w:t xml:space="preserve">  </w:t>
      </w:r>
      <w:r w:rsidR="005F7020" w:rsidRPr="006131FF">
        <w:rPr>
          <w:sz w:val="24"/>
          <w:szCs w:val="24"/>
        </w:rPr>
        <w:t>RESERVED RIGHTS</w:t>
      </w:r>
      <w:r>
        <w:rPr>
          <w:sz w:val="24"/>
          <w:szCs w:val="24"/>
        </w:rPr>
        <w:br/>
      </w:r>
    </w:p>
    <w:p w:rsidR="00AF5948" w:rsidRPr="006131FF" w:rsidRDefault="00F85102" w:rsidP="009D53F3">
      <w:pPr>
        <w:pStyle w:val="BodyText"/>
        <w:spacing w:before="1"/>
        <w:ind w:left="360" w:right="10"/>
        <w:jc w:val="both"/>
        <w:rPr>
          <w:sz w:val="24"/>
          <w:szCs w:val="24"/>
        </w:rPr>
      </w:pPr>
      <w:r w:rsidRPr="006131FF">
        <w:rPr>
          <w:sz w:val="24"/>
          <w:szCs w:val="24"/>
        </w:rPr>
        <w:t>The City</w:t>
      </w:r>
      <w:r w:rsidR="005F7020" w:rsidRPr="006131FF">
        <w:rPr>
          <w:sz w:val="24"/>
          <w:szCs w:val="24"/>
        </w:rPr>
        <w:t xml:space="preserve"> reserves the right to accept or reject any/or all submissions, to accept all or any part of the submission, to waive irregularities and technicalities, and to request resubmission if it is deemed in the best </w:t>
      </w:r>
      <w:r w:rsidRPr="006131FF">
        <w:rPr>
          <w:sz w:val="24"/>
          <w:szCs w:val="24"/>
        </w:rPr>
        <w:t xml:space="preserve">interest of the </w:t>
      </w:r>
      <w:r w:rsidR="00036FAA">
        <w:rPr>
          <w:sz w:val="24"/>
          <w:szCs w:val="24"/>
        </w:rPr>
        <w:t>C</w:t>
      </w:r>
      <w:r w:rsidR="00D85E97">
        <w:rPr>
          <w:sz w:val="24"/>
          <w:szCs w:val="24"/>
        </w:rPr>
        <w:t>ity</w:t>
      </w:r>
      <w:r w:rsidR="006E41D8">
        <w:rPr>
          <w:sz w:val="24"/>
          <w:szCs w:val="24"/>
        </w:rPr>
        <w:t xml:space="preserve">.  </w:t>
      </w:r>
      <w:r w:rsidRPr="006131FF">
        <w:rPr>
          <w:sz w:val="24"/>
          <w:szCs w:val="24"/>
        </w:rPr>
        <w:t>The City</w:t>
      </w:r>
      <w:r w:rsidR="005F7020" w:rsidRPr="006131FF">
        <w:rPr>
          <w:sz w:val="24"/>
          <w:szCs w:val="24"/>
        </w:rPr>
        <w:t>, in its sole discretion, may expand the scope of work to include ad</w:t>
      </w:r>
      <w:r w:rsidRPr="006131FF">
        <w:rPr>
          <w:sz w:val="24"/>
          <w:szCs w:val="24"/>
        </w:rPr>
        <w:t>ditional requirements. The City</w:t>
      </w:r>
      <w:r w:rsidR="005F7020" w:rsidRPr="006131FF">
        <w:rPr>
          <w:sz w:val="24"/>
          <w:szCs w:val="24"/>
        </w:rPr>
        <w:t xml:space="preserve"> reserves the right to investigate, as it deems necessary, to determine the ability of any firm to perform the work or services requested. The firms upon request shall provide information the </w:t>
      </w:r>
      <w:r w:rsidRPr="006131FF">
        <w:rPr>
          <w:sz w:val="24"/>
          <w:szCs w:val="24"/>
        </w:rPr>
        <w:t>City</w:t>
      </w:r>
      <w:r w:rsidR="005F7020" w:rsidRPr="006131FF">
        <w:rPr>
          <w:sz w:val="24"/>
          <w:szCs w:val="24"/>
        </w:rPr>
        <w:t xml:space="preserve"> deems necessary in order to make a determination.</w:t>
      </w:r>
    </w:p>
    <w:p w:rsidR="00AF5948" w:rsidRPr="006131FF" w:rsidRDefault="00AF5948" w:rsidP="009D53F3">
      <w:pPr>
        <w:pStyle w:val="BodyText"/>
        <w:ind w:right="10"/>
        <w:rPr>
          <w:sz w:val="24"/>
          <w:szCs w:val="24"/>
        </w:rPr>
      </w:pPr>
    </w:p>
    <w:p w:rsidR="00AF5948" w:rsidRPr="006131FF" w:rsidRDefault="007F02F6" w:rsidP="009D53F3">
      <w:pPr>
        <w:pStyle w:val="Heading1"/>
        <w:numPr>
          <w:ilvl w:val="0"/>
          <w:numId w:val="16"/>
        </w:numPr>
        <w:tabs>
          <w:tab w:val="left" w:pos="434"/>
        </w:tabs>
        <w:spacing w:before="1"/>
        <w:ind w:left="433" w:right="10" w:hanging="334"/>
        <w:rPr>
          <w:sz w:val="24"/>
          <w:szCs w:val="24"/>
        </w:rPr>
      </w:pPr>
      <w:r>
        <w:rPr>
          <w:sz w:val="24"/>
          <w:szCs w:val="24"/>
        </w:rPr>
        <w:t xml:space="preserve">  </w:t>
      </w:r>
      <w:r w:rsidR="005F7020" w:rsidRPr="006131FF">
        <w:rPr>
          <w:sz w:val="24"/>
          <w:szCs w:val="24"/>
        </w:rPr>
        <w:t>EQUAL EMPLOYMENT OPPORTUNITY CLAUSE</w:t>
      </w:r>
      <w:r>
        <w:rPr>
          <w:sz w:val="24"/>
          <w:szCs w:val="24"/>
        </w:rPr>
        <w:br/>
      </w:r>
    </w:p>
    <w:p w:rsidR="00AF5948" w:rsidRPr="006131FF" w:rsidRDefault="005F7020" w:rsidP="00142FD6">
      <w:pPr>
        <w:pStyle w:val="BodyText"/>
        <w:ind w:left="360" w:right="10"/>
        <w:jc w:val="both"/>
        <w:rPr>
          <w:sz w:val="24"/>
          <w:szCs w:val="24"/>
        </w:rPr>
      </w:pPr>
      <w:r w:rsidRPr="006131FF">
        <w:rPr>
          <w:sz w:val="24"/>
          <w:szCs w:val="24"/>
        </w:rPr>
        <w:t xml:space="preserve">City of </w:t>
      </w:r>
      <w:r w:rsidR="003A078F" w:rsidRPr="006131FF">
        <w:rPr>
          <w:sz w:val="24"/>
          <w:szCs w:val="24"/>
        </w:rPr>
        <w:t>Statesboro, GA</w:t>
      </w:r>
      <w:r w:rsidRPr="006131FF">
        <w:rPr>
          <w:sz w:val="24"/>
          <w:szCs w:val="24"/>
        </w:rPr>
        <w:t>, in accordance with the provisions of Title VII of the Civil Rights Act of 1964 (78 Stat. 252) and the Regulations of the Department of Commerce (15 CFR, Part 8) issued pursuant to such Act, hereby notifies all Proposers that it will ensure that in any contract entered into pursuant to this advertisement, minority business enterprises will be afforded full opportunity to submit proposals in response to this advertisement and will not be discriminated against on the ground of race, color or national origin in consideration for an award.</w:t>
      </w:r>
    </w:p>
    <w:p w:rsidR="00AF5948" w:rsidRPr="006131FF" w:rsidRDefault="00AF5948" w:rsidP="009D53F3">
      <w:pPr>
        <w:pStyle w:val="BodyText"/>
        <w:spacing w:before="10"/>
        <w:ind w:left="360" w:right="10"/>
        <w:rPr>
          <w:sz w:val="24"/>
          <w:szCs w:val="24"/>
        </w:rPr>
      </w:pPr>
    </w:p>
    <w:p w:rsidR="00AF5948" w:rsidRPr="006131FF" w:rsidRDefault="007F02F6" w:rsidP="009D53F3">
      <w:pPr>
        <w:pStyle w:val="Heading1"/>
        <w:numPr>
          <w:ilvl w:val="0"/>
          <w:numId w:val="16"/>
        </w:numPr>
        <w:tabs>
          <w:tab w:val="left" w:pos="433"/>
        </w:tabs>
        <w:ind w:left="432" w:right="10" w:hanging="333"/>
        <w:rPr>
          <w:sz w:val="24"/>
          <w:szCs w:val="24"/>
        </w:rPr>
      </w:pPr>
      <w:r>
        <w:rPr>
          <w:sz w:val="24"/>
          <w:szCs w:val="24"/>
        </w:rPr>
        <w:t xml:space="preserve">  </w:t>
      </w:r>
      <w:r w:rsidR="005F7020" w:rsidRPr="006131FF">
        <w:rPr>
          <w:sz w:val="24"/>
          <w:szCs w:val="24"/>
        </w:rPr>
        <w:t>REUSE AND OWNERSHIP OF DOCUMENTS</w:t>
      </w:r>
      <w:r>
        <w:rPr>
          <w:sz w:val="24"/>
          <w:szCs w:val="24"/>
        </w:rPr>
        <w:br/>
      </w:r>
    </w:p>
    <w:p w:rsidR="00AF5948" w:rsidRPr="006131FF" w:rsidRDefault="005F7020" w:rsidP="009D53F3">
      <w:pPr>
        <w:pStyle w:val="BodyText"/>
        <w:ind w:left="360" w:right="10"/>
        <w:jc w:val="both"/>
        <w:rPr>
          <w:sz w:val="24"/>
          <w:szCs w:val="24"/>
        </w:rPr>
      </w:pPr>
      <w:r w:rsidRPr="006131FF">
        <w:rPr>
          <w:sz w:val="24"/>
          <w:szCs w:val="24"/>
        </w:rPr>
        <w:t xml:space="preserve">All data, inputs, analytical reports, contract documents, deliverables, and other work products that result from the professional services being offered </w:t>
      </w:r>
      <w:r w:rsidR="00F85102" w:rsidRPr="006131FF">
        <w:rPr>
          <w:sz w:val="24"/>
          <w:szCs w:val="24"/>
        </w:rPr>
        <w:t>through any response to this RFQ</w:t>
      </w:r>
      <w:r w:rsidRPr="006131FF">
        <w:rPr>
          <w:sz w:val="24"/>
          <w:szCs w:val="24"/>
        </w:rPr>
        <w:t xml:space="preserve"> and any contract resulting therefrom shall become the property of the City and shall be delivered to the City as requested. Any and all information/materials covered under this paragraph and </w:t>
      </w:r>
      <w:r w:rsidR="00F85102" w:rsidRPr="006131FF">
        <w:rPr>
          <w:sz w:val="24"/>
          <w:szCs w:val="24"/>
        </w:rPr>
        <w:t>RF</w:t>
      </w:r>
      <w:r w:rsidR="00F85102" w:rsidRPr="00D43395">
        <w:rPr>
          <w:sz w:val="24"/>
          <w:szCs w:val="24"/>
        </w:rPr>
        <w:t>Q</w:t>
      </w:r>
      <w:r w:rsidRPr="006131FF">
        <w:rPr>
          <w:sz w:val="24"/>
          <w:szCs w:val="24"/>
        </w:rPr>
        <w:t xml:space="preserve"> may not be copyrighted</w:t>
      </w:r>
      <w:r w:rsidR="00036FAA">
        <w:rPr>
          <w:sz w:val="24"/>
          <w:szCs w:val="24"/>
        </w:rPr>
        <w:t>.</w:t>
      </w:r>
      <w:r w:rsidRPr="00142FD6">
        <w:rPr>
          <w:color w:val="FF0000"/>
          <w:sz w:val="24"/>
          <w:szCs w:val="24"/>
        </w:rPr>
        <w:t xml:space="preserve"> </w:t>
      </w:r>
      <w:r w:rsidRPr="006131FF">
        <w:rPr>
          <w:sz w:val="24"/>
          <w:szCs w:val="24"/>
        </w:rPr>
        <w:t xml:space="preserve">The City may use all data and products for purposes deemed appropriate by </w:t>
      </w:r>
      <w:r w:rsidR="00B375A4">
        <w:rPr>
          <w:sz w:val="24"/>
          <w:szCs w:val="24"/>
        </w:rPr>
        <w:t xml:space="preserve">the </w:t>
      </w:r>
      <w:r w:rsidRPr="006131FF">
        <w:rPr>
          <w:sz w:val="24"/>
          <w:szCs w:val="24"/>
        </w:rPr>
        <w:t>City for the business of the City.</w:t>
      </w:r>
    </w:p>
    <w:p w:rsidR="00AF5948" w:rsidRPr="006131FF" w:rsidRDefault="00AF5948" w:rsidP="009D53F3">
      <w:pPr>
        <w:pStyle w:val="BodyText"/>
        <w:spacing w:before="11"/>
        <w:ind w:right="10"/>
        <w:rPr>
          <w:sz w:val="24"/>
          <w:szCs w:val="24"/>
        </w:rPr>
      </w:pPr>
    </w:p>
    <w:p w:rsidR="00AF5948" w:rsidRPr="006131FF" w:rsidRDefault="007F02F6" w:rsidP="009D53F3">
      <w:pPr>
        <w:pStyle w:val="Heading1"/>
        <w:numPr>
          <w:ilvl w:val="0"/>
          <w:numId w:val="16"/>
        </w:numPr>
        <w:tabs>
          <w:tab w:val="left" w:pos="489"/>
        </w:tabs>
        <w:ind w:left="489" w:right="10" w:hanging="389"/>
        <w:rPr>
          <w:sz w:val="24"/>
          <w:szCs w:val="24"/>
        </w:rPr>
      </w:pPr>
      <w:r>
        <w:rPr>
          <w:sz w:val="24"/>
          <w:szCs w:val="24"/>
        </w:rPr>
        <w:t xml:space="preserve">  </w:t>
      </w:r>
      <w:r w:rsidR="005F7020" w:rsidRPr="006131FF">
        <w:rPr>
          <w:sz w:val="24"/>
          <w:szCs w:val="24"/>
        </w:rPr>
        <w:t>PRE-SUBMISSION CONFERENCE</w:t>
      </w:r>
      <w:r>
        <w:rPr>
          <w:sz w:val="24"/>
          <w:szCs w:val="24"/>
        </w:rPr>
        <w:br/>
      </w:r>
    </w:p>
    <w:p w:rsidR="00AF5948" w:rsidRPr="009D53F3" w:rsidRDefault="005F7020" w:rsidP="009D53F3">
      <w:pPr>
        <w:pStyle w:val="BodyText"/>
        <w:ind w:left="360"/>
        <w:rPr>
          <w:sz w:val="24"/>
          <w:szCs w:val="24"/>
        </w:rPr>
      </w:pPr>
      <w:r w:rsidRPr="009D53F3">
        <w:rPr>
          <w:sz w:val="24"/>
          <w:szCs w:val="24"/>
        </w:rPr>
        <w:t>There will</w:t>
      </w:r>
      <w:r w:rsidRPr="00AC2ED9">
        <w:rPr>
          <w:sz w:val="24"/>
          <w:szCs w:val="24"/>
        </w:rPr>
        <w:t xml:space="preserve"> </w:t>
      </w:r>
      <w:r w:rsidR="007F02F6" w:rsidRPr="00AC2ED9">
        <w:rPr>
          <w:sz w:val="24"/>
          <w:szCs w:val="24"/>
        </w:rPr>
        <w:t xml:space="preserve">be </w:t>
      </w:r>
      <w:r w:rsidRPr="009D53F3">
        <w:rPr>
          <w:sz w:val="24"/>
          <w:szCs w:val="24"/>
        </w:rPr>
        <w:t>no pre-submission conference</w:t>
      </w:r>
      <w:r w:rsidR="00142FD6">
        <w:rPr>
          <w:sz w:val="24"/>
          <w:szCs w:val="24"/>
        </w:rPr>
        <w:t>.</w:t>
      </w:r>
    </w:p>
    <w:p w:rsidR="00AF5948" w:rsidRPr="006131FF" w:rsidRDefault="00AF5948" w:rsidP="009D53F3">
      <w:pPr>
        <w:pStyle w:val="BodyText"/>
        <w:spacing w:before="1"/>
        <w:ind w:right="10"/>
        <w:rPr>
          <w:sz w:val="24"/>
          <w:szCs w:val="24"/>
        </w:rPr>
      </w:pPr>
    </w:p>
    <w:p w:rsidR="00AF5948" w:rsidRPr="006131FF" w:rsidRDefault="007F02F6" w:rsidP="009D53F3">
      <w:pPr>
        <w:pStyle w:val="Heading1"/>
        <w:numPr>
          <w:ilvl w:val="0"/>
          <w:numId w:val="16"/>
        </w:numPr>
        <w:tabs>
          <w:tab w:val="left" w:pos="489"/>
        </w:tabs>
        <w:spacing w:before="1"/>
        <w:ind w:left="489" w:right="10" w:hanging="389"/>
        <w:rPr>
          <w:sz w:val="24"/>
          <w:szCs w:val="24"/>
        </w:rPr>
      </w:pPr>
      <w:r>
        <w:rPr>
          <w:sz w:val="24"/>
          <w:szCs w:val="24"/>
        </w:rPr>
        <w:t xml:space="preserve">  </w:t>
      </w:r>
      <w:r w:rsidR="005F7020" w:rsidRPr="006131FF">
        <w:rPr>
          <w:sz w:val="24"/>
          <w:szCs w:val="24"/>
        </w:rPr>
        <w:t>SCOPE OF WORK</w:t>
      </w:r>
      <w:r w:rsidR="009D53F3">
        <w:rPr>
          <w:sz w:val="24"/>
          <w:szCs w:val="24"/>
        </w:rPr>
        <w:br/>
      </w:r>
    </w:p>
    <w:p w:rsidR="00E13B2C" w:rsidRPr="009D53F3" w:rsidRDefault="00E13B2C" w:rsidP="009D53F3">
      <w:pPr>
        <w:pStyle w:val="BodyText"/>
        <w:ind w:left="360"/>
        <w:jc w:val="both"/>
        <w:rPr>
          <w:sz w:val="24"/>
          <w:szCs w:val="24"/>
        </w:rPr>
      </w:pPr>
      <w:r w:rsidRPr="009D53F3">
        <w:rPr>
          <w:sz w:val="24"/>
          <w:szCs w:val="24"/>
        </w:rPr>
        <w:t>The City is seeking a qualified firm to develop a branding campaign for the City. Once the successful firm</w:t>
      </w:r>
      <w:r w:rsidR="009D53F3" w:rsidRPr="009D53F3">
        <w:rPr>
          <w:sz w:val="24"/>
          <w:szCs w:val="24"/>
        </w:rPr>
        <w:t xml:space="preserve"> is </w:t>
      </w:r>
      <w:r w:rsidRPr="009D53F3">
        <w:rPr>
          <w:sz w:val="24"/>
          <w:szCs w:val="24"/>
        </w:rPr>
        <w:t xml:space="preserve">selected, designated City personnel with work with the </w:t>
      </w:r>
      <w:r w:rsidR="002A7B52" w:rsidRPr="009D53F3">
        <w:rPr>
          <w:sz w:val="24"/>
          <w:szCs w:val="24"/>
        </w:rPr>
        <w:t>selected firm</w:t>
      </w:r>
      <w:r w:rsidRPr="009D53F3">
        <w:rPr>
          <w:sz w:val="24"/>
          <w:szCs w:val="24"/>
        </w:rPr>
        <w:t xml:space="preserve"> to develop the desire</w:t>
      </w:r>
      <w:r w:rsidR="002A7B52" w:rsidRPr="009D53F3">
        <w:rPr>
          <w:sz w:val="24"/>
          <w:szCs w:val="24"/>
        </w:rPr>
        <w:t>d</w:t>
      </w:r>
      <w:r w:rsidR="003E5D0D" w:rsidRPr="009D53F3">
        <w:rPr>
          <w:sz w:val="24"/>
          <w:szCs w:val="24"/>
        </w:rPr>
        <w:t xml:space="preserve"> final product/service</w:t>
      </w:r>
      <w:r w:rsidRPr="009D53F3">
        <w:rPr>
          <w:sz w:val="24"/>
          <w:szCs w:val="24"/>
        </w:rPr>
        <w:t>. Negotiations on scope and pricing will be addressed at this point. The complete range is not yet determined and will be, at</w:t>
      </w:r>
      <w:r w:rsidR="002A7B52" w:rsidRPr="009D53F3">
        <w:rPr>
          <w:sz w:val="24"/>
          <w:szCs w:val="24"/>
        </w:rPr>
        <w:t xml:space="preserve"> least</w:t>
      </w:r>
      <w:r w:rsidRPr="009D53F3">
        <w:rPr>
          <w:sz w:val="24"/>
          <w:szCs w:val="24"/>
        </w:rPr>
        <w:t xml:space="preserve"> partially</w:t>
      </w:r>
      <w:r w:rsidR="002A7B52" w:rsidRPr="009D53F3">
        <w:rPr>
          <w:sz w:val="24"/>
          <w:szCs w:val="24"/>
        </w:rPr>
        <w:t>,</w:t>
      </w:r>
      <w:r w:rsidRPr="009D53F3">
        <w:rPr>
          <w:sz w:val="24"/>
          <w:szCs w:val="24"/>
        </w:rPr>
        <w:t xml:space="preserve"> based on goals and final budgets. These negotiations will result in a final contract between the City and the successful firm if negotiated results are deemed beneficial and approved by the City.</w:t>
      </w:r>
    </w:p>
    <w:p w:rsidR="00AF5948" w:rsidRPr="006131FF" w:rsidRDefault="00AF5948" w:rsidP="009D53F3">
      <w:pPr>
        <w:pStyle w:val="BodyText"/>
        <w:ind w:left="360" w:right="10"/>
        <w:rPr>
          <w:sz w:val="24"/>
          <w:szCs w:val="24"/>
        </w:rPr>
      </w:pPr>
    </w:p>
    <w:p w:rsidR="00AF5948" w:rsidRPr="006131FF" w:rsidRDefault="00AF5948" w:rsidP="006131FF">
      <w:pPr>
        <w:pStyle w:val="BodyText"/>
        <w:rPr>
          <w:sz w:val="24"/>
          <w:szCs w:val="24"/>
        </w:rPr>
      </w:pPr>
    </w:p>
    <w:p w:rsidR="00CC65C8" w:rsidRPr="006131FF" w:rsidRDefault="00CC65C8" w:rsidP="006131FF">
      <w:pPr>
        <w:pStyle w:val="BodyText"/>
        <w:rPr>
          <w:sz w:val="24"/>
          <w:szCs w:val="24"/>
        </w:rPr>
      </w:pPr>
    </w:p>
    <w:p w:rsidR="00CC65C8" w:rsidRPr="006131FF" w:rsidRDefault="00CC65C8" w:rsidP="006131FF">
      <w:pPr>
        <w:pStyle w:val="BodyText"/>
        <w:rPr>
          <w:sz w:val="24"/>
          <w:szCs w:val="24"/>
        </w:rPr>
      </w:pPr>
    </w:p>
    <w:p w:rsidR="00CC65C8" w:rsidRPr="006131FF" w:rsidRDefault="00CC65C8" w:rsidP="006131FF">
      <w:pPr>
        <w:pStyle w:val="BodyText"/>
        <w:rPr>
          <w:sz w:val="24"/>
          <w:szCs w:val="24"/>
        </w:rPr>
      </w:pPr>
    </w:p>
    <w:p w:rsidR="00AF5948" w:rsidRPr="006E41D8" w:rsidRDefault="005F7020" w:rsidP="006131FF">
      <w:pPr>
        <w:ind w:left="100"/>
        <w:rPr>
          <w:b/>
          <w:sz w:val="24"/>
          <w:szCs w:val="24"/>
        </w:rPr>
      </w:pPr>
      <w:r w:rsidRPr="006E41D8">
        <w:rPr>
          <w:b/>
          <w:sz w:val="24"/>
          <w:szCs w:val="24"/>
        </w:rPr>
        <w:lastRenderedPageBreak/>
        <w:t xml:space="preserve">Any </w:t>
      </w:r>
      <w:r w:rsidR="00207089" w:rsidRPr="006E41D8">
        <w:rPr>
          <w:b/>
          <w:sz w:val="24"/>
          <w:szCs w:val="24"/>
        </w:rPr>
        <w:t xml:space="preserve">submission </w:t>
      </w:r>
      <w:r w:rsidRPr="006E41D8">
        <w:rPr>
          <w:b/>
          <w:sz w:val="24"/>
          <w:szCs w:val="24"/>
        </w:rPr>
        <w:t xml:space="preserve">not containing full and complete responses to the above minimum elements may be deemed unresponsive to this </w:t>
      </w:r>
      <w:r w:rsidR="00E13B2C" w:rsidRPr="006E41D8">
        <w:rPr>
          <w:b/>
          <w:sz w:val="24"/>
          <w:szCs w:val="24"/>
        </w:rPr>
        <w:t>RFQ</w:t>
      </w:r>
      <w:r w:rsidRPr="006E41D8">
        <w:rPr>
          <w:b/>
          <w:sz w:val="24"/>
          <w:szCs w:val="24"/>
        </w:rPr>
        <w:t>.</w:t>
      </w:r>
    </w:p>
    <w:p w:rsidR="00AF5948" w:rsidRPr="006131FF" w:rsidRDefault="00AF5948" w:rsidP="006131FF">
      <w:pPr>
        <w:pStyle w:val="BodyText"/>
        <w:spacing w:before="1"/>
        <w:rPr>
          <w:b/>
          <w:i/>
          <w:sz w:val="24"/>
          <w:szCs w:val="24"/>
        </w:rPr>
      </w:pPr>
    </w:p>
    <w:p w:rsidR="00AF5948" w:rsidRPr="00AC2ED9" w:rsidRDefault="00614C8B" w:rsidP="00AC2ED9">
      <w:pPr>
        <w:pStyle w:val="Heading1"/>
        <w:numPr>
          <w:ilvl w:val="0"/>
          <w:numId w:val="23"/>
        </w:numPr>
        <w:tabs>
          <w:tab w:val="left" w:pos="487"/>
        </w:tabs>
        <w:rPr>
          <w:b w:val="0"/>
          <w:sz w:val="24"/>
          <w:szCs w:val="24"/>
        </w:rPr>
      </w:pPr>
      <w:r>
        <w:rPr>
          <w:sz w:val="24"/>
          <w:szCs w:val="24"/>
        </w:rPr>
        <w:t xml:space="preserve"> </w:t>
      </w:r>
      <w:r w:rsidR="005F7020" w:rsidRPr="006131FF">
        <w:rPr>
          <w:sz w:val="24"/>
          <w:szCs w:val="24"/>
        </w:rPr>
        <w:t>INSURANCE REQUIREMENTS</w:t>
      </w:r>
      <w:r>
        <w:rPr>
          <w:sz w:val="24"/>
          <w:szCs w:val="24"/>
        </w:rPr>
        <w:t xml:space="preserve"> </w:t>
      </w:r>
    </w:p>
    <w:p w:rsidR="00AC2ED9" w:rsidRPr="006131FF" w:rsidRDefault="00AC2ED9" w:rsidP="00AC2ED9">
      <w:pPr>
        <w:pStyle w:val="Heading1"/>
        <w:tabs>
          <w:tab w:val="left" w:pos="487"/>
        </w:tabs>
        <w:ind w:left="630" w:firstLine="0"/>
        <w:rPr>
          <w:b w:val="0"/>
          <w:sz w:val="24"/>
          <w:szCs w:val="24"/>
        </w:rPr>
      </w:pPr>
    </w:p>
    <w:p w:rsidR="00AF5948" w:rsidRPr="009D53F3" w:rsidRDefault="005F7020" w:rsidP="009D53F3">
      <w:pPr>
        <w:pStyle w:val="BodyText"/>
        <w:numPr>
          <w:ilvl w:val="0"/>
          <w:numId w:val="18"/>
        </w:numPr>
        <w:rPr>
          <w:sz w:val="24"/>
          <w:szCs w:val="24"/>
        </w:rPr>
      </w:pPr>
      <w:r w:rsidRPr="009D53F3">
        <w:rPr>
          <w:b/>
          <w:i/>
          <w:sz w:val="24"/>
          <w:szCs w:val="24"/>
        </w:rPr>
        <w:t>Worker’s Compensation</w:t>
      </w:r>
      <w:r w:rsidRPr="009D53F3">
        <w:rPr>
          <w:sz w:val="24"/>
          <w:szCs w:val="24"/>
        </w:rPr>
        <w:t xml:space="preserve"> – in compliance with State and Federal laws.</w:t>
      </w:r>
      <w:r w:rsidR="009D53F3" w:rsidRPr="009D53F3">
        <w:rPr>
          <w:sz w:val="24"/>
          <w:szCs w:val="24"/>
        </w:rPr>
        <w:br/>
      </w:r>
    </w:p>
    <w:p w:rsidR="00AF5948" w:rsidRPr="009D53F3" w:rsidRDefault="005F7020" w:rsidP="009D53F3">
      <w:pPr>
        <w:pStyle w:val="BodyText"/>
        <w:numPr>
          <w:ilvl w:val="0"/>
          <w:numId w:val="18"/>
        </w:numPr>
        <w:rPr>
          <w:sz w:val="24"/>
          <w:szCs w:val="24"/>
        </w:rPr>
      </w:pPr>
      <w:r w:rsidRPr="009D53F3">
        <w:rPr>
          <w:b/>
          <w:i/>
          <w:sz w:val="24"/>
          <w:szCs w:val="24"/>
        </w:rPr>
        <w:t>Comprehensive General Liability</w:t>
      </w:r>
      <w:r w:rsidRPr="009D53F3">
        <w:rPr>
          <w:sz w:val="24"/>
          <w:szCs w:val="24"/>
        </w:rPr>
        <w:t xml:space="preserve"> – Minimum limits of </w:t>
      </w:r>
      <w:r w:rsidR="00274292" w:rsidRPr="009D53F3">
        <w:rPr>
          <w:sz w:val="24"/>
          <w:szCs w:val="24"/>
        </w:rPr>
        <w:t>$1,0</w:t>
      </w:r>
      <w:r w:rsidRPr="009D53F3">
        <w:rPr>
          <w:sz w:val="24"/>
          <w:szCs w:val="24"/>
        </w:rPr>
        <w:t>00,000 per</w:t>
      </w:r>
      <w:r w:rsidR="00614C8B" w:rsidRPr="009D53F3">
        <w:rPr>
          <w:sz w:val="24"/>
          <w:szCs w:val="24"/>
        </w:rPr>
        <w:t xml:space="preserve"> </w:t>
      </w:r>
      <w:r w:rsidRPr="009D53F3">
        <w:rPr>
          <w:sz w:val="24"/>
          <w:szCs w:val="24"/>
        </w:rPr>
        <w:t>occurrence and</w:t>
      </w:r>
      <w:r w:rsidR="00614C8B" w:rsidRPr="009D53F3">
        <w:rPr>
          <w:sz w:val="24"/>
          <w:szCs w:val="24"/>
        </w:rPr>
        <w:t xml:space="preserve"> </w:t>
      </w:r>
      <w:r w:rsidR="00274292" w:rsidRPr="009D53F3">
        <w:rPr>
          <w:sz w:val="24"/>
          <w:szCs w:val="24"/>
        </w:rPr>
        <w:t>$2</w:t>
      </w:r>
      <w:r w:rsidRPr="009D53F3">
        <w:rPr>
          <w:sz w:val="24"/>
          <w:szCs w:val="24"/>
        </w:rPr>
        <w:t>,000,000 aggregate for Bodily Injury Liability and Property Damage Liability.</w:t>
      </w:r>
    </w:p>
    <w:p w:rsidR="009D53F3" w:rsidRPr="009D53F3" w:rsidRDefault="009D53F3" w:rsidP="009D53F3">
      <w:pPr>
        <w:pStyle w:val="BodyText"/>
        <w:jc w:val="both"/>
        <w:rPr>
          <w:sz w:val="24"/>
          <w:szCs w:val="24"/>
        </w:rPr>
      </w:pPr>
    </w:p>
    <w:p w:rsidR="00AF5948" w:rsidRPr="009D53F3" w:rsidRDefault="005F7020" w:rsidP="009D53F3">
      <w:pPr>
        <w:pStyle w:val="BodyText"/>
        <w:numPr>
          <w:ilvl w:val="0"/>
          <w:numId w:val="18"/>
        </w:numPr>
        <w:rPr>
          <w:sz w:val="24"/>
          <w:szCs w:val="24"/>
        </w:rPr>
      </w:pPr>
      <w:r w:rsidRPr="009D53F3">
        <w:rPr>
          <w:b/>
          <w:i/>
          <w:sz w:val="24"/>
          <w:szCs w:val="24"/>
        </w:rPr>
        <w:t>Professional Liability Insurance</w:t>
      </w:r>
      <w:r w:rsidRPr="009D53F3">
        <w:rPr>
          <w:sz w:val="24"/>
          <w:szCs w:val="24"/>
        </w:rPr>
        <w:t xml:space="preserve"> – minimum limits of $1,000,000.</w:t>
      </w:r>
      <w:r w:rsidR="009D53F3" w:rsidRPr="009D53F3">
        <w:rPr>
          <w:sz w:val="24"/>
          <w:szCs w:val="24"/>
        </w:rPr>
        <w:br/>
      </w:r>
    </w:p>
    <w:p w:rsidR="00AF5948" w:rsidRPr="009D53F3" w:rsidRDefault="00614C8B" w:rsidP="009D53F3">
      <w:pPr>
        <w:pStyle w:val="BodyText"/>
        <w:numPr>
          <w:ilvl w:val="0"/>
          <w:numId w:val="18"/>
        </w:numPr>
        <w:rPr>
          <w:sz w:val="24"/>
          <w:szCs w:val="24"/>
        </w:rPr>
      </w:pPr>
      <w:r w:rsidRPr="009D53F3">
        <w:rPr>
          <w:b/>
          <w:i/>
          <w:sz w:val="24"/>
          <w:szCs w:val="24"/>
        </w:rPr>
        <w:t>Deductibles</w:t>
      </w:r>
      <w:r w:rsidRPr="009D53F3">
        <w:rPr>
          <w:sz w:val="24"/>
          <w:szCs w:val="24"/>
        </w:rPr>
        <w:t xml:space="preserve">- </w:t>
      </w:r>
      <w:r w:rsidR="005F7020" w:rsidRPr="009D53F3">
        <w:rPr>
          <w:sz w:val="24"/>
          <w:szCs w:val="24"/>
        </w:rPr>
        <w:t xml:space="preserve">Any and all deductibles to the </w:t>
      </w:r>
      <w:r w:rsidRPr="009D53F3">
        <w:rPr>
          <w:sz w:val="24"/>
          <w:szCs w:val="24"/>
        </w:rPr>
        <w:t>above-referenced</w:t>
      </w:r>
      <w:r w:rsidR="005F7020" w:rsidRPr="009D53F3">
        <w:rPr>
          <w:sz w:val="24"/>
          <w:szCs w:val="24"/>
        </w:rPr>
        <w:t xml:space="preserve"> policies are to be the responsibility of the successful firm.</w:t>
      </w:r>
      <w:r w:rsidR="009D53F3" w:rsidRPr="009D53F3">
        <w:rPr>
          <w:sz w:val="24"/>
          <w:szCs w:val="24"/>
        </w:rPr>
        <w:br/>
      </w:r>
    </w:p>
    <w:p w:rsidR="00AF5948" w:rsidRPr="009D53F3" w:rsidRDefault="005F7020" w:rsidP="00E84F11">
      <w:pPr>
        <w:pStyle w:val="BodyText"/>
        <w:numPr>
          <w:ilvl w:val="0"/>
          <w:numId w:val="18"/>
        </w:numPr>
        <w:tabs>
          <w:tab w:val="left" w:pos="9540"/>
        </w:tabs>
        <w:jc w:val="both"/>
        <w:rPr>
          <w:sz w:val="24"/>
          <w:szCs w:val="24"/>
        </w:rPr>
      </w:pPr>
      <w:r w:rsidRPr="009D53F3">
        <w:rPr>
          <w:b/>
          <w:i/>
          <w:sz w:val="24"/>
          <w:szCs w:val="24"/>
        </w:rPr>
        <w:t xml:space="preserve">Hold </w:t>
      </w:r>
      <w:r w:rsidR="00614C8B" w:rsidRPr="009D53F3">
        <w:rPr>
          <w:b/>
          <w:i/>
          <w:sz w:val="24"/>
          <w:szCs w:val="24"/>
        </w:rPr>
        <w:t>Harmless</w:t>
      </w:r>
      <w:r w:rsidR="00614C8B" w:rsidRPr="009D53F3">
        <w:rPr>
          <w:i/>
          <w:sz w:val="24"/>
          <w:szCs w:val="24"/>
        </w:rPr>
        <w:t>-</w:t>
      </w:r>
      <w:r w:rsidRPr="009D53F3">
        <w:rPr>
          <w:i/>
          <w:sz w:val="24"/>
          <w:szCs w:val="24"/>
        </w:rPr>
        <w:t xml:space="preserve"> </w:t>
      </w:r>
      <w:r w:rsidRPr="009D53F3">
        <w:rPr>
          <w:sz w:val="24"/>
          <w:szCs w:val="24"/>
        </w:rPr>
        <w:t>The City shall be held harmless against all claims for bodily injury, sickness, disease, death or personal injury or damage to property, or</w:t>
      </w:r>
      <w:r w:rsidR="00614C8B" w:rsidRPr="009D53F3">
        <w:rPr>
          <w:sz w:val="24"/>
          <w:szCs w:val="24"/>
        </w:rPr>
        <w:t xml:space="preserve"> </w:t>
      </w:r>
      <w:r w:rsidRPr="009D53F3">
        <w:rPr>
          <w:sz w:val="24"/>
          <w:szCs w:val="24"/>
        </w:rPr>
        <w:t xml:space="preserve">loss of use resulting from or arising out of </w:t>
      </w:r>
      <w:r w:rsidR="00614C8B" w:rsidRPr="009D53F3">
        <w:rPr>
          <w:sz w:val="24"/>
          <w:szCs w:val="24"/>
        </w:rPr>
        <w:t xml:space="preserve">the </w:t>
      </w:r>
      <w:r w:rsidRPr="009D53F3">
        <w:rPr>
          <w:sz w:val="24"/>
          <w:szCs w:val="24"/>
        </w:rPr>
        <w:t>performance of this agreement or</w:t>
      </w:r>
      <w:r w:rsidR="00614C8B" w:rsidRPr="009D53F3">
        <w:rPr>
          <w:sz w:val="24"/>
          <w:szCs w:val="24"/>
        </w:rPr>
        <w:t xml:space="preserve"> </w:t>
      </w:r>
      <w:r w:rsidRPr="009D53F3">
        <w:rPr>
          <w:sz w:val="24"/>
          <w:szCs w:val="24"/>
        </w:rPr>
        <w:t>contract unless such claims are a result of the C</w:t>
      </w:r>
      <w:r w:rsidR="00036FAA">
        <w:rPr>
          <w:sz w:val="24"/>
          <w:szCs w:val="24"/>
        </w:rPr>
        <w:t xml:space="preserve">ity’s </w:t>
      </w:r>
      <w:r w:rsidRPr="009D53F3">
        <w:rPr>
          <w:sz w:val="24"/>
          <w:szCs w:val="24"/>
        </w:rPr>
        <w:t xml:space="preserve">sole negligence. The </w:t>
      </w:r>
      <w:r w:rsidR="00274292" w:rsidRPr="009D53F3">
        <w:rPr>
          <w:sz w:val="24"/>
          <w:szCs w:val="24"/>
        </w:rPr>
        <w:t xml:space="preserve">City </w:t>
      </w:r>
      <w:r w:rsidRPr="009D53F3">
        <w:rPr>
          <w:sz w:val="24"/>
          <w:szCs w:val="24"/>
        </w:rPr>
        <w:t xml:space="preserve">shall also be held harmless against all claims for financial loss with respect to the provision of or failure to provide professional or other services resulting in professional, malpractice, or </w:t>
      </w:r>
      <w:r w:rsidRPr="00B375A4">
        <w:rPr>
          <w:sz w:val="24"/>
          <w:szCs w:val="24"/>
        </w:rPr>
        <w:t xml:space="preserve">errors or omissions liability arising out of </w:t>
      </w:r>
      <w:r w:rsidR="00614C8B" w:rsidRPr="00B375A4">
        <w:rPr>
          <w:sz w:val="24"/>
          <w:szCs w:val="24"/>
        </w:rPr>
        <w:t xml:space="preserve">the </w:t>
      </w:r>
      <w:r w:rsidRPr="00B375A4">
        <w:rPr>
          <w:sz w:val="24"/>
          <w:szCs w:val="24"/>
        </w:rPr>
        <w:t>performance of this agreement or contract</w:t>
      </w:r>
      <w:r w:rsidR="00D97E5A" w:rsidRPr="00B375A4">
        <w:rPr>
          <w:sz w:val="24"/>
          <w:szCs w:val="24"/>
        </w:rPr>
        <w:t>.</w:t>
      </w:r>
    </w:p>
    <w:p w:rsidR="00AF5948" w:rsidRPr="006131FF" w:rsidRDefault="00AF5948" w:rsidP="006131FF">
      <w:pPr>
        <w:pStyle w:val="BodyText"/>
        <w:rPr>
          <w:sz w:val="24"/>
          <w:szCs w:val="24"/>
        </w:rPr>
      </w:pPr>
    </w:p>
    <w:p w:rsidR="00AF5948" w:rsidRPr="006131FF" w:rsidRDefault="00AF5948" w:rsidP="006131FF">
      <w:pPr>
        <w:pStyle w:val="BodyText"/>
        <w:spacing w:before="10"/>
        <w:rPr>
          <w:sz w:val="24"/>
          <w:szCs w:val="24"/>
        </w:rPr>
      </w:pPr>
    </w:p>
    <w:p w:rsidR="00AF5948" w:rsidRPr="008600B0" w:rsidRDefault="005F7020" w:rsidP="006131FF">
      <w:pPr>
        <w:pStyle w:val="Heading1"/>
        <w:ind w:left="100" w:firstLine="0"/>
        <w:rPr>
          <w:sz w:val="28"/>
          <w:szCs w:val="28"/>
        </w:rPr>
      </w:pPr>
      <w:r w:rsidRPr="008600B0">
        <w:rPr>
          <w:sz w:val="28"/>
          <w:szCs w:val="28"/>
        </w:rPr>
        <w:t xml:space="preserve">PART II: INSTRUCTIONS FOR PREPARING </w:t>
      </w:r>
      <w:r w:rsidR="00653D94" w:rsidRPr="008600B0">
        <w:rPr>
          <w:sz w:val="28"/>
          <w:szCs w:val="28"/>
        </w:rPr>
        <w:t>RFQ RESPONSES</w:t>
      </w:r>
    </w:p>
    <w:p w:rsidR="00AF5948" w:rsidRPr="006131FF" w:rsidRDefault="00AF5948" w:rsidP="006131FF">
      <w:pPr>
        <w:pStyle w:val="BodyText"/>
        <w:rPr>
          <w:b/>
          <w:sz w:val="24"/>
          <w:szCs w:val="24"/>
        </w:rPr>
      </w:pPr>
    </w:p>
    <w:p w:rsidR="00AF5948" w:rsidRPr="006131FF" w:rsidRDefault="00AF5948" w:rsidP="006131FF">
      <w:pPr>
        <w:pStyle w:val="BodyText"/>
        <w:spacing w:before="1"/>
        <w:rPr>
          <w:b/>
          <w:sz w:val="24"/>
          <w:szCs w:val="24"/>
        </w:rPr>
      </w:pPr>
    </w:p>
    <w:p w:rsidR="00AF5948" w:rsidRPr="006131FF" w:rsidRDefault="005F7020" w:rsidP="006131FF">
      <w:pPr>
        <w:pStyle w:val="ListParagraph"/>
        <w:numPr>
          <w:ilvl w:val="0"/>
          <w:numId w:val="8"/>
        </w:numPr>
        <w:tabs>
          <w:tab w:val="left" w:pos="432"/>
        </w:tabs>
        <w:rPr>
          <w:b/>
          <w:sz w:val="24"/>
          <w:szCs w:val="24"/>
        </w:rPr>
      </w:pPr>
      <w:r w:rsidRPr="006131FF">
        <w:rPr>
          <w:b/>
          <w:sz w:val="24"/>
          <w:szCs w:val="24"/>
        </w:rPr>
        <w:t>RULES FOR SUBMITTING THE STATEMENT OF QUALIFICATIONS</w:t>
      </w:r>
      <w:r w:rsidR="009D53F3">
        <w:rPr>
          <w:b/>
          <w:sz w:val="24"/>
          <w:szCs w:val="24"/>
        </w:rPr>
        <w:br/>
      </w:r>
    </w:p>
    <w:p w:rsidR="00AF5948" w:rsidRPr="009D53F3" w:rsidRDefault="005F7020" w:rsidP="009D53F3">
      <w:pPr>
        <w:pStyle w:val="ListParagraph"/>
        <w:numPr>
          <w:ilvl w:val="0"/>
          <w:numId w:val="17"/>
        </w:numPr>
        <w:ind w:right="10"/>
        <w:jc w:val="both"/>
        <w:rPr>
          <w:sz w:val="24"/>
          <w:szCs w:val="24"/>
        </w:rPr>
      </w:pPr>
      <w:r w:rsidRPr="009D53F3">
        <w:rPr>
          <w:sz w:val="24"/>
          <w:szCs w:val="24"/>
        </w:rPr>
        <w:t>The Statement must name all persons or entities interested in the proposals as principals of the Project Team. The Statement must declare that it is made without collusion with any other person or entity submitting a proposal pursuant to this RF</w:t>
      </w:r>
      <w:r w:rsidR="00031215" w:rsidRPr="00031215">
        <w:rPr>
          <w:sz w:val="24"/>
          <w:szCs w:val="24"/>
        </w:rPr>
        <w:t>Q</w:t>
      </w:r>
      <w:r w:rsidRPr="009D53F3">
        <w:rPr>
          <w:sz w:val="24"/>
          <w:szCs w:val="24"/>
        </w:rPr>
        <w:t>.</w:t>
      </w:r>
    </w:p>
    <w:p w:rsidR="00AF5948" w:rsidRPr="009D53F3" w:rsidRDefault="00AF5948" w:rsidP="009D53F3">
      <w:pPr>
        <w:ind w:left="720" w:right="10"/>
        <w:jc w:val="both"/>
        <w:rPr>
          <w:sz w:val="24"/>
          <w:szCs w:val="24"/>
        </w:rPr>
      </w:pPr>
    </w:p>
    <w:p w:rsidR="00AF5948" w:rsidRDefault="005F7020" w:rsidP="009D53F3">
      <w:pPr>
        <w:pStyle w:val="ListParagraph"/>
        <w:numPr>
          <w:ilvl w:val="0"/>
          <w:numId w:val="17"/>
        </w:numPr>
        <w:ind w:right="10"/>
        <w:jc w:val="both"/>
        <w:rPr>
          <w:sz w:val="24"/>
          <w:szCs w:val="24"/>
        </w:rPr>
      </w:pPr>
      <w:r w:rsidRPr="009D53F3">
        <w:rPr>
          <w:sz w:val="24"/>
          <w:szCs w:val="24"/>
        </w:rPr>
        <w:t>Any questions regarding a project or submittal shall b</w:t>
      </w:r>
      <w:r w:rsidR="00D97E5A" w:rsidRPr="009D53F3">
        <w:rPr>
          <w:sz w:val="24"/>
          <w:szCs w:val="24"/>
        </w:rPr>
        <w:t>e directed to the Director of Central Services</w:t>
      </w:r>
      <w:r w:rsidR="00B375A4" w:rsidRPr="00031215">
        <w:rPr>
          <w:sz w:val="24"/>
          <w:szCs w:val="24"/>
        </w:rPr>
        <w:t>, Darren Prather</w:t>
      </w:r>
      <w:r w:rsidRPr="009D53F3">
        <w:rPr>
          <w:sz w:val="24"/>
          <w:szCs w:val="24"/>
        </w:rPr>
        <w:t xml:space="preserve">. There shall not be any contact between a Proposer and any member </w:t>
      </w:r>
      <w:r w:rsidR="00D97E5A" w:rsidRPr="009D53F3">
        <w:rPr>
          <w:sz w:val="24"/>
          <w:szCs w:val="24"/>
        </w:rPr>
        <w:t>of the City staff or Council</w:t>
      </w:r>
      <w:r w:rsidRPr="009D53F3">
        <w:rPr>
          <w:sz w:val="24"/>
          <w:szCs w:val="24"/>
        </w:rPr>
        <w:t xml:space="preserve"> regarding the project or any proposal submitted by any Proposer. Any Proposer contacting any member </w:t>
      </w:r>
      <w:r w:rsidR="00D97E5A" w:rsidRPr="009D53F3">
        <w:rPr>
          <w:sz w:val="24"/>
          <w:szCs w:val="24"/>
        </w:rPr>
        <w:t>of the City staff of Council without direction from the Central Services Director</w:t>
      </w:r>
      <w:r w:rsidRPr="009D53F3">
        <w:rPr>
          <w:sz w:val="24"/>
          <w:szCs w:val="24"/>
        </w:rPr>
        <w:t xml:space="preserve"> regarding a subm</w:t>
      </w:r>
      <w:r w:rsidR="00031215">
        <w:rPr>
          <w:sz w:val="24"/>
          <w:szCs w:val="24"/>
        </w:rPr>
        <w:t>itted RFQ</w:t>
      </w:r>
      <w:r w:rsidRPr="009D53F3">
        <w:rPr>
          <w:sz w:val="24"/>
          <w:szCs w:val="24"/>
        </w:rPr>
        <w:t xml:space="preserve"> is subject to sanctions up to and including having the </w:t>
      </w:r>
      <w:r w:rsidR="00D97E5A" w:rsidRPr="009D53F3">
        <w:rPr>
          <w:sz w:val="24"/>
          <w:szCs w:val="24"/>
        </w:rPr>
        <w:t>City</w:t>
      </w:r>
      <w:r w:rsidRPr="009D53F3">
        <w:rPr>
          <w:sz w:val="24"/>
          <w:szCs w:val="24"/>
        </w:rPr>
        <w:t xml:space="preserve"> disqualify that firm’s submittal.</w:t>
      </w:r>
    </w:p>
    <w:p w:rsidR="00D43395" w:rsidRPr="00D43395" w:rsidRDefault="00D43395" w:rsidP="00D43395">
      <w:pPr>
        <w:pStyle w:val="ListParagraph"/>
        <w:rPr>
          <w:sz w:val="24"/>
          <w:szCs w:val="24"/>
        </w:rPr>
      </w:pPr>
    </w:p>
    <w:p w:rsidR="00D43395" w:rsidRDefault="00D43395" w:rsidP="00D43395">
      <w:pPr>
        <w:ind w:right="10"/>
        <w:jc w:val="both"/>
        <w:rPr>
          <w:sz w:val="24"/>
          <w:szCs w:val="24"/>
        </w:rPr>
      </w:pPr>
    </w:p>
    <w:p w:rsidR="00D43395" w:rsidRDefault="00D43395" w:rsidP="00D43395">
      <w:pPr>
        <w:ind w:right="10"/>
        <w:jc w:val="both"/>
        <w:rPr>
          <w:sz w:val="24"/>
          <w:szCs w:val="24"/>
        </w:rPr>
      </w:pPr>
    </w:p>
    <w:p w:rsidR="00D43395" w:rsidRDefault="00D43395" w:rsidP="00D43395">
      <w:pPr>
        <w:ind w:right="10"/>
        <w:jc w:val="both"/>
        <w:rPr>
          <w:sz w:val="24"/>
          <w:szCs w:val="24"/>
        </w:rPr>
      </w:pPr>
    </w:p>
    <w:p w:rsidR="00AC2ED9" w:rsidRDefault="00AC2ED9" w:rsidP="00D43395">
      <w:pPr>
        <w:ind w:right="10"/>
        <w:jc w:val="both"/>
        <w:rPr>
          <w:sz w:val="24"/>
          <w:szCs w:val="24"/>
        </w:rPr>
      </w:pPr>
    </w:p>
    <w:p w:rsidR="00AC2ED9" w:rsidRDefault="00AC2ED9" w:rsidP="00D43395">
      <w:pPr>
        <w:ind w:right="10"/>
        <w:jc w:val="both"/>
        <w:rPr>
          <w:sz w:val="24"/>
          <w:szCs w:val="24"/>
        </w:rPr>
      </w:pPr>
    </w:p>
    <w:p w:rsidR="00AC2ED9" w:rsidRPr="00D43395" w:rsidRDefault="00AC2ED9" w:rsidP="00D43395">
      <w:pPr>
        <w:ind w:right="10"/>
        <w:jc w:val="both"/>
        <w:rPr>
          <w:sz w:val="24"/>
          <w:szCs w:val="24"/>
        </w:rPr>
      </w:pPr>
    </w:p>
    <w:p w:rsidR="00AF5948" w:rsidRPr="006131FF" w:rsidRDefault="00AF5948" w:rsidP="006131FF">
      <w:pPr>
        <w:pStyle w:val="BodyText"/>
        <w:rPr>
          <w:sz w:val="24"/>
          <w:szCs w:val="24"/>
        </w:rPr>
      </w:pPr>
    </w:p>
    <w:p w:rsidR="00AF5948" w:rsidRPr="006131FF" w:rsidRDefault="009D53F3" w:rsidP="006131FF">
      <w:pPr>
        <w:pStyle w:val="Heading1"/>
        <w:numPr>
          <w:ilvl w:val="0"/>
          <w:numId w:val="8"/>
        </w:numPr>
        <w:tabs>
          <w:tab w:val="left" w:pos="322"/>
        </w:tabs>
        <w:ind w:left="321" w:hanging="222"/>
        <w:rPr>
          <w:sz w:val="24"/>
          <w:szCs w:val="24"/>
        </w:rPr>
      </w:pPr>
      <w:r>
        <w:rPr>
          <w:sz w:val="24"/>
          <w:szCs w:val="24"/>
        </w:rPr>
        <w:lastRenderedPageBreak/>
        <w:t xml:space="preserve"> </w:t>
      </w:r>
      <w:r w:rsidR="005F7020" w:rsidRPr="006131FF">
        <w:rPr>
          <w:sz w:val="24"/>
          <w:szCs w:val="24"/>
        </w:rPr>
        <w:t>STATEMENT FORMAT</w:t>
      </w:r>
      <w:r>
        <w:rPr>
          <w:sz w:val="24"/>
          <w:szCs w:val="24"/>
        </w:rPr>
        <w:br/>
      </w:r>
    </w:p>
    <w:p w:rsidR="00AF5948" w:rsidRPr="00D43395" w:rsidRDefault="005F7020" w:rsidP="00DD3022">
      <w:pPr>
        <w:pStyle w:val="BodyText"/>
        <w:ind w:left="90"/>
        <w:jc w:val="both"/>
        <w:rPr>
          <w:sz w:val="24"/>
          <w:szCs w:val="24"/>
        </w:rPr>
      </w:pPr>
      <w:r w:rsidRPr="00D43395">
        <w:rPr>
          <w:sz w:val="24"/>
          <w:szCs w:val="24"/>
        </w:rPr>
        <w:t xml:space="preserve">Responses to the </w:t>
      </w:r>
      <w:r w:rsidR="0089782A" w:rsidRPr="00D43395">
        <w:rPr>
          <w:sz w:val="24"/>
          <w:szCs w:val="24"/>
        </w:rPr>
        <w:t>RFQ</w:t>
      </w:r>
      <w:r w:rsidRPr="00D43395">
        <w:rPr>
          <w:sz w:val="24"/>
          <w:szCs w:val="24"/>
        </w:rPr>
        <w:t xml:space="preserve"> must include one (1) original (unbound) and </w:t>
      </w:r>
      <w:r w:rsidR="0089782A" w:rsidRPr="00D43395">
        <w:rPr>
          <w:sz w:val="24"/>
          <w:szCs w:val="24"/>
        </w:rPr>
        <w:t>five</w:t>
      </w:r>
      <w:r w:rsidRPr="00D43395">
        <w:rPr>
          <w:sz w:val="24"/>
          <w:szCs w:val="24"/>
        </w:rPr>
        <w:t xml:space="preserve"> </w:t>
      </w:r>
      <w:r w:rsidR="0089782A" w:rsidRPr="00D43395">
        <w:rPr>
          <w:sz w:val="24"/>
          <w:szCs w:val="24"/>
        </w:rPr>
        <w:t>(5</w:t>
      </w:r>
      <w:r w:rsidRPr="00D43395">
        <w:rPr>
          <w:sz w:val="24"/>
          <w:szCs w:val="24"/>
        </w:rPr>
        <w:t>) copies of the response which addresses the requirements below, along with an electronic version (PDF)</w:t>
      </w:r>
      <w:r w:rsidR="00B375A4">
        <w:rPr>
          <w:sz w:val="24"/>
          <w:szCs w:val="24"/>
        </w:rPr>
        <w:t xml:space="preserve"> </w:t>
      </w:r>
      <w:r w:rsidR="00B375A4" w:rsidRPr="00837843">
        <w:rPr>
          <w:sz w:val="24"/>
          <w:szCs w:val="24"/>
        </w:rPr>
        <w:t>on a flash drive</w:t>
      </w:r>
      <w:r w:rsidRPr="00837843">
        <w:rPr>
          <w:sz w:val="24"/>
          <w:szCs w:val="24"/>
        </w:rPr>
        <w:t xml:space="preserve"> </w:t>
      </w:r>
      <w:r w:rsidRPr="00D43395">
        <w:rPr>
          <w:sz w:val="24"/>
          <w:szCs w:val="24"/>
        </w:rPr>
        <w:t>of the full response.</w:t>
      </w:r>
      <w:r w:rsidR="009D53F3" w:rsidRPr="00D43395">
        <w:rPr>
          <w:sz w:val="24"/>
          <w:szCs w:val="24"/>
        </w:rPr>
        <w:t xml:space="preserve"> </w:t>
      </w:r>
      <w:r w:rsidRPr="00D43395">
        <w:rPr>
          <w:sz w:val="24"/>
          <w:szCs w:val="24"/>
        </w:rPr>
        <w:t xml:space="preserve">In determining the responsibility of any offeror, the </w:t>
      </w:r>
      <w:r w:rsidR="0089782A" w:rsidRPr="00D43395">
        <w:rPr>
          <w:sz w:val="24"/>
          <w:szCs w:val="24"/>
        </w:rPr>
        <w:t>City</w:t>
      </w:r>
      <w:r w:rsidRPr="00D43395">
        <w:rPr>
          <w:sz w:val="24"/>
          <w:szCs w:val="24"/>
        </w:rPr>
        <w:t xml:space="preserve"> staff will examine the factors as listed below. Offerors shall address each factor specifically in their </w:t>
      </w:r>
      <w:r w:rsidR="00B375A4">
        <w:rPr>
          <w:sz w:val="24"/>
          <w:szCs w:val="24"/>
        </w:rPr>
        <w:t>Statements</w:t>
      </w:r>
      <w:r w:rsidRPr="00D43395">
        <w:rPr>
          <w:sz w:val="24"/>
          <w:szCs w:val="24"/>
        </w:rPr>
        <w:t>.</w:t>
      </w:r>
    </w:p>
    <w:p w:rsidR="00AF5948" w:rsidRPr="00D43395" w:rsidRDefault="00AF5948" w:rsidP="00DD3022">
      <w:pPr>
        <w:pStyle w:val="BodyText"/>
        <w:ind w:left="90"/>
        <w:rPr>
          <w:sz w:val="24"/>
          <w:szCs w:val="24"/>
        </w:rPr>
      </w:pPr>
    </w:p>
    <w:p w:rsidR="00AF5948" w:rsidRPr="00DD3022" w:rsidRDefault="005F7020" w:rsidP="00DD3022">
      <w:pPr>
        <w:pStyle w:val="BodyText"/>
        <w:ind w:left="90"/>
        <w:rPr>
          <w:b/>
          <w:i/>
          <w:sz w:val="24"/>
          <w:szCs w:val="24"/>
        </w:rPr>
      </w:pPr>
      <w:r w:rsidRPr="00DD3022">
        <w:rPr>
          <w:b/>
          <w:i/>
          <w:sz w:val="24"/>
          <w:szCs w:val="24"/>
        </w:rPr>
        <w:t>Section 1 – Qualifications</w:t>
      </w:r>
    </w:p>
    <w:p w:rsidR="008600B0" w:rsidRDefault="005F7020" w:rsidP="00DD3022">
      <w:pPr>
        <w:pStyle w:val="BodyText"/>
        <w:ind w:left="90"/>
        <w:jc w:val="both"/>
        <w:rPr>
          <w:sz w:val="24"/>
          <w:szCs w:val="24"/>
        </w:rPr>
      </w:pPr>
      <w:r w:rsidRPr="00D43395">
        <w:rPr>
          <w:sz w:val="24"/>
          <w:szCs w:val="24"/>
        </w:rPr>
        <w:t>Provide a statement of your qualifications. Identify your firm’s capability and experience on similar assignments, particularly for municipalities. Include a description of the firm, its organizational structure, the location of the principal offices and the location of the office that would manage this project.</w:t>
      </w:r>
    </w:p>
    <w:p w:rsidR="00D43395" w:rsidRPr="00D43395" w:rsidRDefault="00D43395" w:rsidP="00DD3022">
      <w:pPr>
        <w:pStyle w:val="BodyText"/>
        <w:ind w:left="90"/>
        <w:jc w:val="both"/>
        <w:rPr>
          <w:sz w:val="24"/>
          <w:szCs w:val="24"/>
        </w:rPr>
      </w:pPr>
      <w:r w:rsidRPr="00D43395">
        <w:rPr>
          <w:sz w:val="24"/>
          <w:szCs w:val="24"/>
        </w:rPr>
        <w:t xml:space="preserve"> </w:t>
      </w:r>
      <w:r w:rsidRPr="00D43395">
        <w:rPr>
          <w:sz w:val="24"/>
          <w:szCs w:val="24"/>
        </w:rPr>
        <w:br/>
        <w:t>List three recent clients for whom similar or comparable services have been performed. Include the name, mailing address and telephone number of their principal representative. Describe, in detail, each projects’ outcomes and the process your company took to achieve those outcomes.</w:t>
      </w:r>
    </w:p>
    <w:p w:rsidR="00D43395" w:rsidRPr="00D43395" w:rsidRDefault="00D43395" w:rsidP="00DD3022">
      <w:pPr>
        <w:pStyle w:val="BodyText"/>
        <w:ind w:left="90"/>
        <w:jc w:val="both"/>
        <w:rPr>
          <w:sz w:val="24"/>
          <w:szCs w:val="24"/>
        </w:rPr>
      </w:pPr>
    </w:p>
    <w:p w:rsidR="00D43395" w:rsidRPr="00D43395" w:rsidRDefault="00D43395" w:rsidP="00DD3022">
      <w:pPr>
        <w:pStyle w:val="BodyText"/>
        <w:ind w:left="90"/>
        <w:jc w:val="both"/>
        <w:rPr>
          <w:b/>
          <w:i/>
          <w:sz w:val="24"/>
          <w:szCs w:val="24"/>
        </w:rPr>
      </w:pPr>
      <w:r w:rsidRPr="00D43395">
        <w:rPr>
          <w:b/>
          <w:i/>
          <w:sz w:val="24"/>
          <w:szCs w:val="24"/>
        </w:rPr>
        <w:t>Section 3 – Project Team</w:t>
      </w:r>
    </w:p>
    <w:p w:rsidR="00D43395" w:rsidRPr="00D43395" w:rsidRDefault="00D43395" w:rsidP="00DD3022">
      <w:pPr>
        <w:pStyle w:val="BodyText"/>
        <w:ind w:left="90"/>
        <w:jc w:val="both"/>
        <w:rPr>
          <w:sz w:val="24"/>
          <w:szCs w:val="24"/>
        </w:rPr>
      </w:pPr>
      <w:r w:rsidRPr="00D43395">
        <w:rPr>
          <w:sz w:val="24"/>
          <w:szCs w:val="24"/>
        </w:rPr>
        <w:t xml:space="preserve">List the key personnel and their individual responsibilities on this assignment. Include the extent of each person’s participation and their related </w:t>
      </w:r>
      <w:r w:rsidRPr="00031215">
        <w:rPr>
          <w:sz w:val="24"/>
          <w:szCs w:val="24"/>
        </w:rPr>
        <w:t>experience (Resumes should be included in an appendix). Indicate the approximate percentage of the total work to be accomplished by each individual.</w:t>
      </w:r>
      <w:r w:rsidR="00B375A4">
        <w:rPr>
          <w:sz w:val="24"/>
          <w:szCs w:val="24"/>
        </w:rPr>
        <w:t xml:space="preserve"> </w:t>
      </w:r>
      <w:r w:rsidR="00B375A4" w:rsidRPr="00AC2ED9">
        <w:rPr>
          <w:sz w:val="24"/>
          <w:szCs w:val="24"/>
        </w:rPr>
        <w:t>Do we need resumes for each person? That seems really in depth</w:t>
      </w:r>
      <w:r w:rsidR="0084735D" w:rsidRPr="00AC2ED9">
        <w:rPr>
          <w:sz w:val="24"/>
          <w:szCs w:val="24"/>
        </w:rPr>
        <w:t>. If no, cut the appendices section at the bottom of the page</w:t>
      </w:r>
      <w:r w:rsidR="00B375A4" w:rsidRPr="00AC2ED9">
        <w:rPr>
          <w:sz w:val="24"/>
          <w:szCs w:val="24"/>
        </w:rPr>
        <w:t>.</w:t>
      </w:r>
      <w:r w:rsidR="00B375A4">
        <w:rPr>
          <w:sz w:val="24"/>
          <w:szCs w:val="24"/>
        </w:rPr>
        <w:t xml:space="preserve"> </w:t>
      </w:r>
    </w:p>
    <w:p w:rsidR="00D43395" w:rsidRPr="00D43395" w:rsidRDefault="00D43395" w:rsidP="00DD3022">
      <w:pPr>
        <w:pStyle w:val="BodyText"/>
        <w:ind w:left="90"/>
        <w:jc w:val="both"/>
        <w:rPr>
          <w:sz w:val="24"/>
          <w:szCs w:val="24"/>
        </w:rPr>
      </w:pPr>
    </w:p>
    <w:p w:rsidR="00D43395" w:rsidRPr="00D43395" w:rsidRDefault="00D43395" w:rsidP="00DD3022">
      <w:pPr>
        <w:pStyle w:val="BodyText"/>
        <w:ind w:left="90"/>
        <w:jc w:val="both"/>
        <w:rPr>
          <w:b/>
          <w:i/>
          <w:sz w:val="24"/>
          <w:szCs w:val="24"/>
        </w:rPr>
      </w:pPr>
      <w:r w:rsidRPr="00D43395">
        <w:rPr>
          <w:b/>
          <w:i/>
          <w:sz w:val="24"/>
          <w:szCs w:val="24"/>
        </w:rPr>
        <w:t>Section 4 – Similar Projects completed and Sample Project Schedules</w:t>
      </w:r>
    </w:p>
    <w:p w:rsidR="00D43395" w:rsidRPr="00D43395" w:rsidRDefault="00D43395" w:rsidP="00DD3022">
      <w:pPr>
        <w:pStyle w:val="BodyText"/>
        <w:ind w:left="90"/>
        <w:jc w:val="both"/>
        <w:rPr>
          <w:sz w:val="24"/>
          <w:szCs w:val="24"/>
        </w:rPr>
      </w:pPr>
      <w:r w:rsidRPr="00D43395">
        <w:rPr>
          <w:sz w:val="24"/>
          <w:szCs w:val="24"/>
        </w:rPr>
        <w:t>Please supply sample project schedules from similar past projects. Even though the City may elect to limit services, please include schedule representations for all your potential services.</w:t>
      </w:r>
      <w:r w:rsidR="0084735D">
        <w:rPr>
          <w:sz w:val="24"/>
          <w:szCs w:val="24"/>
        </w:rPr>
        <w:br/>
      </w:r>
    </w:p>
    <w:p w:rsidR="00D43395" w:rsidRPr="0084735D" w:rsidRDefault="0084735D" w:rsidP="00DD3022">
      <w:pPr>
        <w:pStyle w:val="BodyText"/>
        <w:ind w:left="90"/>
        <w:jc w:val="both"/>
        <w:rPr>
          <w:b/>
          <w:sz w:val="24"/>
          <w:szCs w:val="24"/>
        </w:rPr>
      </w:pPr>
      <w:r w:rsidRPr="00031215">
        <w:rPr>
          <w:b/>
          <w:sz w:val="24"/>
          <w:szCs w:val="24"/>
        </w:rPr>
        <w:t xml:space="preserve">Section 5- </w:t>
      </w:r>
      <w:r w:rsidR="00D43395" w:rsidRPr="0084735D">
        <w:rPr>
          <w:b/>
          <w:sz w:val="24"/>
          <w:szCs w:val="24"/>
        </w:rPr>
        <w:t>Appendices</w:t>
      </w:r>
    </w:p>
    <w:p w:rsidR="00D43395" w:rsidRPr="0084735D" w:rsidRDefault="00D43395" w:rsidP="00DD3022">
      <w:pPr>
        <w:pStyle w:val="BodyText"/>
        <w:ind w:left="90"/>
        <w:jc w:val="both"/>
        <w:rPr>
          <w:sz w:val="24"/>
          <w:szCs w:val="24"/>
        </w:rPr>
      </w:pPr>
      <w:r w:rsidRPr="0084735D">
        <w:rPr>
          <w:sz w:val="24"/>
          <w:szCs w:val="24"/>
        </w:rPr>
        <w:t>1) Appendix #1 – Resumes</w:t>
      </w:r>
    </w:p>
    <w:p w:rsidR="00D43395" w:rsidRPr="0084735D" w:rsidRDefault="00D43395" w:rsidP="00DD3022">
      <w:pPr>
        <w:pStyle w:val="BodyText"/>
        <w:ind w:left="90"/>
        <w:jc w:val="both"/>
        <w:rPr>
          <w:sz w:val="24"/>
          <w:szCs w:val="24"/>
        </w:rPr>
      </w:pPr>
      <w:r w:rsidRPr="0084735D">
        <w:rPr>
          <w:sz w:val="24"/>
          <w:szCs w:val="24"/>
        </w:rPr>
        <w:t>Resumes of all key personnel within the project team shall be provided. Each resume shall not exceed two (2) pages in length.</w:t>
      </w:r>
    </w:p>
    <w:p w:rsidR="00AF5948" w:rsidRPr="006131FF" w:rsidRDefault="00AF5948" w:rsidP="006131FF">
      <w:pPr>
        <w:jc w:val="both"/>
        <w:rPr>
          <w:sz w:val="24"/>
          <w:szCs w:val="24"/>
        </w:rPr>
        <w:sectPr w:rsidR="00AF5948" w:rsidRPr="006131FF" w:rsidSect="009D53F3">
          <w:footerReference w:type="default" r:id="rId9"/>
          <w:pgSz w:w="12240" w:h="15840"/>
          <w:pgMar w:top="1080" w:right="1260" w:bottom="1100" w:left="1340" w:header="0" w:footer="916" w:gutter="0"/>
          <w:cols w:space="720"/>
        </w:sectPr>
      </w:pPr>
    </w:p>
    <w:p w:rsidR="00AF5948" w:rsidRPr="006131FF" w:rsidRDefault="00AF5948" w:rsidP="006131FF">
      <w:pPr>
        <w:pStyle w:val="BodyText"/>
        <w:spacing w:before="10"/>
        <w:rPr>
          <w:sz w:val="24"/>
          <w:szCs w:val="24"/>
        </w:rPr>
      </w:pPr>
    </w:p>
    <w:p w:rsidR="00AF5948" w:rsidRPr="008600B0" w:rsidRDefault="005F7020" w:rsidP="006131FF">
      <w:pPr>
        <w:pStyle w:val="Heading2"/>
        <w:spacing w:before="1"/>
        <w:rPr>
          <w:sz w:val="28"/>
          <w:szCs w:val="28"/>
        </w:rPr>
      </w:pPr>
      <w:r w:rsidRPr="008600B0">
        <w:rPr>
          <w:sz w:val="28"/>
          <w:szCs w:val="28"/>
        </w:rPr>
        <w:t>Part III: SELECTION PROCESS</w:t>
      </w:r>
    </w:p>
    <w:p w:rsidR="00AF5948" w:rsidRPr="006131FF" w:rsidRDefault="00AF5948" w:rsidP="006131FF">
      <w:pPr>
        <w:pStyle w:val="BodyText"/>
        <w:rPr>
          <w:b/>
          <w:sz w:val="24"/>
          <w:szCs w:val="24"/>
        </w:rPr>
      </w:pPr>
    </w:p>
    <w:p w:rsidR="008600B0" w:rsidRDefault="005F7020" w:rsidP="008600B0">
      <w:pPr>
        <w:pStyle w:val="BodyText"/>
        <w:jc w:val="both"/>
        <w:rPr>
          <w:sz w:val="24"/>
          <w:szCs w:val="24"/>
        </w:rPr>
      </w:pPr>
      <w:r w:rsidRPr="00D43395">
        <w:rPr>
          <w:sz w:val="24"/>
          <w:szCs w:val="24"/>
        </w:rPr>
        <w:t xml:space="preserve">The respondent’s </w:t>
      </w:r>
      <w:r w:rsidR="00653D94" w:rsidRPr="00D43395">
        <w:rPr>
          <w:sz w:val="24"/>
          <w:szCs w:val="24"/>
        </w:rPr>
        <w:t xml:space="preserve">RFQ </w:t>
      </w:r>
      <w:r w:rsidRPr="00D43395">
        <w:rPr>
          <w:sz w:val="24"/>
          <w:szCs w:val="24"/>
        </w:rPr>
        <w:t xml:space="preserve">will be evaluated by </w:t>
      </w:r>
      <w:r w:rsidR="00653D94" w:rsidRPr="00D43395">
        <w:rPr>
          <w:sz w:val="24"/>
          <w:szCs w:val="24"/>
        </w:rPr>
        <w:t>City</w:t>
      </w:r>
      <w:r w:rsidRPr="00D43395">
        <w:rPr>
          <w:sz w:val="24"/>
          <w:szCs w:val="24"/>
        </w:rPr>
        <w:t xml:space="preserve"> staff</w:t>
      </w:r>
      <w:r w:rsidR="00653D94" w:rsidRPr="00D43395">
        <w:rPr>
          <w:sz w:val="24"/>
          <w:szCs w:val="24"/>
        </w:rPr>
        <w:t xml:space="preserve"> and the top-rated submittal </w:t>
      </w:r>
      <w:r w:rsidRPr="00D43395">
        <w:rPr>
          <w:sz w:val="24"/>
          <w:szCs w:val="24"/>
        </w:rPr>
        <w:t xml:space="preserve">will </w:t>
      </w:r>
      <w:r w:rsidR="00653D94" w:rsidRPr="00D43395">
        <w:rPr>
          <w:sz w:val="24"/>
          <w:szCs w:val="24"/>
        </w:rPr>
        <w:t xml:space="preserve">be </w:t>
      </w:r>
      <w:r w:rsidRPr="00D43395">
        <w:rPr>
          <w:sz w:val="24"/>
          <w:szCs w:val="24"/>
        </w:rPr>
        <w:t>recommend</w:t>
      </w:r>
      <w:r w:rsidR="00DD3022" w:rsidRPr="00031215">
        <w:rPr>
          <w:sz w:val="24"/>
          <w:szCs w:val="24"/>
        </w:rPr>
        <w:t>ed</w:t>
      </w:r>
      <w:r w:rsidRPr="00D43395">
        <w:rPr>
          <w:sz w:val="24"/>
          <w:szCs w:val="24"/>
        </w:rPr>
        <w:t xml:space="preserve"> to the</w:t>
      </w:r>
      <w:r w:rsidR="00653D94" w:rsidRPr="00D43395">
        <w:rPr>
          <w:sz w:val="24"/>
          <w:szCs w:val="24"/>
        </w:rPr>
        <w:t xml:space="preserve"> City Council </w:t>
      </w:r>
      <w:r w:rsidRPr="00D43395">
        <w:rPr>
          <w:sz w:val="24"/>
          <w:szCs w:val="24"/>
        </w:rPr>
        <w:t>for their consideration.</w:t>
      </w:r>
    </w:p>
    <w:p w:rsidR="00AF5948" w:rsidRPr="00D43395" w:rsidRDefault="008600B0" w:rsidP="008600B0">
      <w:pPr>
        <w:pStyle w:val="BodyText"/>
        <w:jc w:val="both"/>
        <w:rPr>
          <w:sz w:val="24"/>
          <w:szCs w:val="24"/>
        </w:rPr>
      </w:pPr>
      <w:r>
        <w:rPr>
          <w:sz w:val="24"/>
          <w:szCs w:val="24"/>
        </w:rPr>
        <w:br/>
      </w:r>
    </w:p>
    <w:p w:rsidR="00AF5948" w:rsidRPr="006131FF" w:rsidRDefault="00AF5948" w:rsidP="006131FF">
      <w:pPr>
        <w:pStyle w:val="BodyText"/>
        <w:spacing w:before="11"/>
        <w:rPr>
          <w:i/>
          <w:sz w:val="24"/>
          <w:szCs w:val="24"/>
        </w:rPr>
      </w:pPr>
    </w:p>
    <w:p w:rsidR="00AF5948" w:rsidRPr="006131FF" w:rsidRDefault="005F7020" w:rsidP="008600B0">
      <w:pPr>
        <w:pStyle w:val="Heading1"/>
        <w:numPr>
          <w:ilvl w:val="0"/>
          <w:numId w:val="21"/>
        </w:numPr>
        <w:rPr>
          <w:sz w:val="24"/>
          <w:szCs w:val="24"/>
        </w:rPr>
      </w:pPr>
      <w:r w:rsidRPr="006131FF">
        <w:rPr>
          <w:sz w:val="24"/>
          <w:szCs w:val="24"/>
        </w:rPr>
        <w:t>EVALUATION METHOD AND CRITERIA</w:t>
      </w:r>
      <w:r w:rsidR="00D43395">
        <w:rPr>
          <w:sz w:val="24"/>
          <w:szCs w:val="24"/>
        </w:rPr>
        <w:br/>
      </w:r>
    </w:p>
    <w:p w:rsidR="00AF5948" w:rsidRPr="006131FF" w:rsidRDefault="0089782A" w:rsidP="008600B0">
      <w:pPr>
        <w:pStyle w:val="BodyText"/>
        <w:ind w:left="100" w:right="-50"/>
        <w:jc w:val="both"/>
        <w:rPr>
          <w:sz w:val="24"/>
          <w:szCs w:val="24"/>
        </w:rPr>
      </w:pPr>
      <w:r w:rsidRPr="006131FF">
        <w:rPr>
          <w:sz w:val="24"/>
          <w:szCs w:val="24"/>
        </w:rPr>
        <w:t>The City</w:t>
      </w:r>
      <w:r w:rsidR="005F7020" w:rsidRPr="006131FF">
        <w:rPr>
          <w:sz w:val="24"/>
          <w:szCs w:val="24"/>
        </w:rPr>
        <w:t xml:space="preserve"> shall be the sole judge </w:t>
      </w:r>
      <w:r w:rsidRPr="006131FF">
        <w:rPr>
          <w:sz w:val="24"/>
          <w:szCs w:val="24"/>
        </w:rPr>
        <w:t>as to the merits of the RFQ response</w:t>
      </w:r>
      <w:r w:rsidR="005F7020" w:rsidRPr="006131FF">
        <w:rPr>
          <w:sz w:val="24"/>
          <w:szCs w:val="24"/>
        </w:rPr>
        <w:t xml:space="preserve">, and any resulting agreement. The </w:t>
      </w:r>
      <w:r w:rsidRPr="006131FF">
        <w:rPr>
          <w:sz w:val="24"/>
          <w:szCs w:val="24"/>
        </w:rPr>
        <w:t>City’s</w:t>
      </w:r>
      <w:r w:rsidR="005F7020" w:rsidRPr="006131FF">
        <w:rPr>
          <w:sz w:val="24"/>
          <w:szCs w:val="24"/>
        </w:rPr>
        <w:t xml:space="preserve"> decision will be final</w:t>
      </w:r>
      <w:r w:rsidR="009622DD" w:rsidRPr="006131FF">
        <w:rPr>
          <w:sz w:val="24"/>
          <w:szCs w:val="24"/>
        </w:rPr>
        <w:t xml:space="preserve"> and RFQ responses</w:t>
      </w:r>
      <w:r w:rsidR="005F7020" w:rsidRPr="006131FF">
        <w:rPr>
          <w:sz w:val="24"/>
          <w:szCs w:val="24"/>
        </w:rPr>
        <w:t xml:space="preserve"> </w:t>
      </w:r>
      <w:r w:rsidRPr="006131FF">
        <w:rPr>
          <w:sz w:val="24"/>
          <w:szCs w:val="24"/>
        </w:rPr>
        <w:t>will be reviewed by the City</w:t>
      </w:r>
      <w:r w:rsidR="005F7020" w:rsidRPr="006131FF">
        <w:rPr>
          <w:sz w:val="24"/>
          <w:szCs w:val="24"/>
        </w:rPr>
        <w:t xml:space="preserve"> Staff and evaluated based on the format and content outlined in </w:t>
      </w:r>
      <w:r w:rsidR="009622DD" w:rsidRPr="006131FF">
        <w:rPr>
          <w:sz w:val="24"/>
          <w:szCs w:val="24"/>
        </w:rPr>
        <w:t>this RFQ</w:t>
      </w:r>
      <w:r w:rsidR="005F7020" w:rsidRPr="006131FF">
        <w:rPr>
          <w:sz w:val="24"/>
          <w:szCs w:val="24"/>
        </w:rPr>
        <w:t xml:space="preserve"> as follows:</w:t>
      </w:r>
    </w:p>
    <w:p w:rsidR="00AF5948" w:rsidRPr="006131FF" w:rsidRDefault="00AF5948" w:rsidP="006131FF">
      <w:pPr>
        <w:pStyle w:val="BodyText"/>
        <w:spacing w:before="11"/>
        <w:rPr>
          <w:sz w:val="24"/>
          <w:szCs w:val="24"/>
        </w:rPr>
      </w:pPr>
    </w:p>
    <w:p w:rsidR="00AF5948" w:rsidRPr="006131FF" w:rsidRDefault="005F7020" w:rsidP="00D43395">
      <w:pPr>
        <w:pStyle w:val="Heading1"/>
        <w:ind w:left="100" w:firstLine="0"/>
        <w:rPr>
          <w:sz w:val="24"/>
          <w:szCs w:val="24"/>
        </w:rPr>
      </w:pPr>
      <w:r w:rsidRPr="006131FF">
        <w:rPr>
          <w:sz w:val="24"/>
          <w:szCs w:val="24"/>
        </w:rPr>
        <w:t>EVALUATION CRITERIA POINTS</w:t>
      </w:r>
      <w:r w:rsidR="00D43395">
        <w:rPr>
          <w:sz w:val="24"/>
          <w:szCs w:val="24"/>
        </w:rPr>
        <w:t xml:space="preserve"> </w:t>
      </w:r>
      <w:r w:rsidRPr="006131FF">
        <w:rPr>
          <w:sz w:val="24"/>
          <w:szCs w:val="24"/>
        </w:rPr>
        <w:t>PERCENTAGE (WEIGHT)</w:t>
      </w:r>
      <w:r w:rsidRPr="006131FF">
        <w:rPr>
          <w:sz w:val="24"/>
          <w:szCs w:val="24"/>
        </w:rPr>
        <w:tab/>
      </w:r>
      <w:r w:rsidR="008600B0">
        <w:rPr>
          <w:sz w:val="24"/>
          <w:szCs w:val="24"/>
        </w:rPr>
        <w:t xml:space="preserve">                        </w:t>
      </w:r>
      <w:r w:rsidRPr="006131FF">
        <w:rPr>
          <w:sz w:val="24"/>
          <w:szCs w:val="24"/>
        </w:rPr>
        <w:t>Points</w:t>
      </w:r>
    </w:p>
    <w:p w:rsidR="00AF5948" w:rsidRPr="006131FF" w:rsidRDefault="00D43395" w:rsidP="006131FF">
      <w:pPr>
        <w:pStyle w:val="BodyText"/>
        <w:spacing w:before="9"/>
        <w:rPr>
          <w:b/>
          <w:sz w:val="24"/>
          <w:szCs w:val="24"/>
        </w:rPr>
      </w:pPr>
      <w:r w:rsidRPr="006131FF">
        <w:rPr>
          <w:noProof/>
          <w:sz w:val="24"/>
          <w:szCs w:val="24"/>
        </w:rPr>
        <mc:AlternateContent>
          <mc:Choice Requires="wps">
            <w:drawing>
              <wp:anchor distT="0" distB="0" distL="114300" distR="114300" simplePos="0" relativeHeight="15728640" behindDoc="0" locked="0" layoutInCell="1" allowOverlap="1">
                <wp:simplePos x="0" y="0"/>
                <wp:positionH relativeFrom="page">
                  <wp:posOffset>931653</wp:posOffset>
                </wp:positionH>
                <wp:positionV relativeFrom="paragraph">
                  <wp:posOffset>29845</wp:posOffset>
                </wp:positionV>
                <wp:extent cx="5923280" cy="13970"/>
                <wp:effectExtent l="0" t="0" r="1270" b="508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DBA3" id="docshape2" o:spid="_x0000_s1026" style="position:absolute;margin-left:73.35pt;margin-top:2.35pt;width:466.4pt;height:1.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" fillcolor="black" stroked="f">
                <w10:wrap anchorx="page"/>
              </v:rect>
            </w:pict>
          </mc:Fallback>
        </mc:AlternateContent>
      </w:r>
    </w:p>
    <w:p w:rsidR="00AF5948" w:rsidRPr="006131FF" w:rsidRDefault="005F7020" w:rsidP="006131FF">
      <w:pPr>
        <w:spacing w:before="93"/>
        <w:ind w:left="100"/>
        <w:rPr>
          <w:b/>
          <w:i/>
          <w:sz w:val="24"/>
          <w:szCs w:val="24"/>
        </w:rPr>
      </w:pPr>
      <w:r w:rsidRPr="006131FF">
        <w:rPr>
          <w:b/>
          <w:i/>
          <w:sz w:val="24"/>
          <w:szCs w:val="24"/>
        </w:rPr>
        <w:t>QUALIFICATIONS</w:t>
      </w:r>
    </w:p>
    <w:p w:rsidR="00AF5948" w:rsidRPr="00D43395" w:rsidRDefault="005F7020" w:rsidP="00D43395">
      <w:pPr>
        <w:pStyle w:val="BodyText"/>
        <w:numPr>
          <w:ilvl w:val="0"/>
          <w:numId w:val="20"/>
        </w:numPr>
        <w:rPr>
          <w:sz w:val="24"/>
          <w:szCs w:val="24"/>
        </w:rPr>
      </w:pPr>
      <w:r w:rsidRPr="00D43395">
        <w:rPr>
          <w:sz w:val="24"/>
          <w:szCs w:val="24"/>
        </w:rPr>
        <w:t>Shows a strong knowledge of creating a Brand for public agencies/clients;</w:t>
      </w:r>
    </w:p>
    <w:p w:rsidR="00AF5948" w:rsidRPr="00D43395" w:rsidRDefault="005F7020" w:rsidP="00D43395">
      <w:pPr>
        <w:pStyle w:val="BodyText"/>
        <w:numPr>
          <w:ilvl w:val="0"/>
          <w:numId w:val="20"/>
        </w:numPr>
        <w:rPr>
          <w:sz w:val="24"/>
          <w:szCs w:val="24"/>
        </w:rPr>
      </w:pPr>
      <w:r w:rsidRPr="00D43395">
        <w:rPr>
          <w:sz w:val="24"/>
          <w:szCs w:val="24"/>
        </w:rPr>
        <w:t>Shows a strong knowledge of creating a destination marketing plan;</w:t>
      </w:r>
    </w:p>
    <w:p w:rsidR="00AF5948" w:rsidRPr="00D43395" w:rsidRDefault="005F7020" w:rsidP="00D43395">
      <w:pPr>
        <w:pStyle w:val="BodyText"/>
        <w:numPr>
          <w:ilvl w:val="0"/>
          <w:numId w:val="20"/>
        </w:numPr>
        <w:rPr>
          <w:sz w:val="24"/>
          <w:szCs w:val="24"/>
        </w:rPr>
      </w:pPr>
      <w:r w:rsidRPr="00D43395">
        <w:rPr>
          <w:sz w:val="24"/>
          <w:szCs w:val="24"/>
        </w:rPr>
        <w:t xml:space="preserve">Proves a successful work history for previous marketing projects for </w:t>
      </w:r>
      <w:r w:rsidR="00D43395" w:rsidRPr="00D43395">
        <w:rPr>
          <w:sz w:val="24"/>
          <w:szCs w:val="24"/>
        </w:rPr>
        <w:t xml:space="preserve">public </w:t>
      </w:r>
      <w:r w:rsidRPr="00D43395">
        <w:rPr>
          <w:sz w:val="24"/>
          <w:szCs w:val="24"/>
        </w:rPr>
        <w:t>agencies/clients;</w:t>
      </w:r>
    </w:p>
    <w:p w:rsidR="00AF5948" w:rsidRPr="008600B0" w:rsidRDefault="008600B0" w:rsidP="006131FF">
      <w:pPr>
        <w:pStyle w:val="BodyText"/>
        <w:spacing w:before="1"/>
        <w:ind w:left="8718"/>
        <w:rPr>
          <w:b/>
          <w:sz w:val="24"/>
          <w:szCs w:val="24"/>
        </w:rPr>
      </w:pPr>
      <w:r w:rsidRPr="006131FF">
        <w:rPr>
          <w:noProof/>
          <w:sz w:val="24"/>
          <w:szCs w:val="24"/>
        </w:rPr>
        <mc:AlternateContent>
          <mc:Choice Requires="wps">
            <w:drawing>
              <wp:anchor distT="0" distB="0" distL="114300" distR="114300" simplePos="0" relativeHeight="251659264" behindDoc="0" locked="0" layoutInCell="1" allowOverlap="1" wp14:anchorId="3DB86C1F" wp14:editId="6718A841">
                <wp:simplePos x="0" y="0"/>
                <wp:positionH relativeFrom="page">
                  <wp:posOffset>988695</wp:posOffset>
                </wp:positionH>
                <wp:positionV relativeFrom="paragraph">
                  <wp:posOffset>176266</wp:posOffset>
                </wp:positionV>
                <wp:extent cx="5923280" cy="13970"/>
                <wp:effectExtent l="0" t="0" r="1270" b="508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813E" id="docshape2" o:spid="_x0000_s1026" style="position:absolute;margin-left:77.85pt;margin-top:13.9pt;width:466.4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" fillcolor="black" stroked="f">
                <w10:wrap anchorx="page"/>
              </v:rect>
            </w:pict>
          </mc:Fallback>
        </mc:AlternateContent>
      </w:r>
      <w:r w:rsidR="003E5D0D" w:rsidRPr="006131FF">
        <w:rPr>
          <w:sz w:val="24"/>
          <w:szCs w:val="24"/>
        </w:rPr>
        <w:t xml:space="preserve"> </w:t>
      </w:r>
      <w:r w:rsidR="005F7020" w:rsidRPr="008600B0">
        <w:rPr>
          <w:b/>
          <w:sz w:val="24"/>
          <w:szCs w:val="24"/>
        </w:rPr>
        <w:t xml:space="preserve">0 to </w:t>
      </w:r>
      <w:r w:rsidR="009622DD" w:rsidRPr="008600B0">
        <w:rPr>
          <w:b/>
          <w:sz w:val="24"/>
          <w:szCs w:val="24"/>
        </w:rPr>
        <w:t>35</w:t>
      </w:r>
    </w:p>
    <w:p w:rsidR="00AF5948" w:rsidRPr="006131FF" w:rsidRDefault="00AF5948" w:rsidP="006131FF">
      <w:pPr>
        <w:pStyle w:val="BodyText"/>
        <w:spacing w:before="9"/>
        <w:rPr>
          <w:sz w:val="24"/>
          <w:szCs w:val="24"/>
        </w:rPr>
      </w:pPr>
    </w:p>
    <w:p w:rsidR="00AF5948" w:rsidRPr="006131FF" w:rsidRDefault="005F7020" w:rsidP="006131FF">
      <w:pPr>
        <w:spacing w:before="93"/>
        <w:ind w:left="100"/>
        <w:rPr>
          <w:b/>
          <w:i/>
          <w:sz w:val="24"/>
          <w:szCs w:val="24"/>
        </w:rPr>
      </w:pPr>
      <w:r w:rsidRPr="006131FF">
        <w:rPr>
          <w:b/>
          <w:i/>
          <w:sz w:val="24"/>
          <w:szCs w:val="24"/>
        </w:rPr>
        <w:t>TEAM PROPOSED FOR THIS PROJECT</w:t>
      </w:r>
    </w:p>
    <w:p w:rsidR="00AF5948" w:rsidRPr="006131FF" w:rsidRDefault="005F7020" w:rsidP="008600B0">
      <w:pPr>
        <w:pStyle w:val="ListParagraph"/>
        <w:numPr>
          <w:ilvl w:val="0"/>
          <w:numId w:val="4"/>
        </w:numPr>
        <w:tabs>
          <w:tab w:val="left" w:pos="810"/>
        </w:tabs>
        <w:ind w:firstLine="52"/>
        <w:rPr>
          <w:sz w:val="24"/>
          <w:szCs w:val="24"/>
        </w:rPr>
      </w:pPr>
      <w:r w:rsidRPr="006131FF">
        <w:rPr>
          <w:sz w:val="24"/>
          <w:szCs w:val="24"/>
        </w:rPr>
        <w:t>Incorporates a strong team structure able to handle the task;</w:t>
      </w:r>
    </w:p>
    <w:p w:rsidR="00AF5948" w:rsidRPr="006131FF" w:rsidRDefault="005F7020" w:rsidP="008600B0">
      <w:pPr>
        <w:pStyle w:val="ListParagraph"/>
        <w:numPr>
          <w:ilvl w:val="0"/>
          <w:numId w:val="4"/>
        </w:numPr>
        <w:tabs>
          <w:tab w:val="left" w:pos="810"/>
        </w:tabs>
        <w:spacing w:before="1"/>
        <w:ind w:left="810" w:right="580" w:hanging="360"/>
        <w:rPr>
          <w:sz w:val="24"/>
          <w:szCs w:val="24"/>
        </w:rPr>
      </w:pPr>
      <w:r w:rsidRPr="006131FF">
        <w:rPr>
          <w:sz w:val="24"/>
          <w:szCs w:val="24"/>
        </w:rPr>
        <w:t xml:space="preserve">Team members have resumes </w:t>
      </w:r>
      <w:r w:rsidR="008600B0">
        <w:rPr>
          <w:sz w:val="24"/>
          <w:szCs w:val="24"/>
        </w:rPr>
        <w:t>reflecting</w:t>
      </w:r>
      <w:r w:rsidRPr="006131FF">
        <w:rPr>
          <w:sz w:val="24"/>
          <w:szCs w:val="24"/>
        </w:rPr>
        <w:t xml:space="preserve"> experience </w:t>
      </w:r>
      <w:r w:rsidR="008600B0">
        <w:rPr>
          <w:sz w:val="24"/>
          <w:szCs w:val="24"/>
        </w:rPr>
        <w:t>in b</w:t>
      </w:r>
      <w:r w:rsidRPr="006131FF">
        <w:rPr>
          <w:sz w:val="24"/>
          <w:szCs w:val="24"/>
        </w:rPr>
        <w:t>randing and destination Marketing;</w:t>
      </w:r>
    </w:p>
    <w:p w:rsidR="00AF5948" w:rsidRPr="006131FF" w:rsidRDefault="005F7020" w:rsidP="008600B0">
      <w:pPr>
        <w:pStyle w:val="ListParagraph"/>
        <w:numPr>
          <w:ilvl w:val="0"/>
          <w:numId w:val="4"/>
        </w:numPr>
        <w:tabs>
          <w:tab w:val="left" w:pos="810"/>
          <w:tab w:val="left" w:pos="8813"/>
        </w:tabs>
        <w:ind w:left="410" w:firstLine="52"/>
        <w:rPr>
          <w:sz w:val="24"/>
          <w:szCs w:val="24"/>
        </w:rPr>
      </w:pPr>
      <w:r w:rsidRPr="006131FF">
        <w:rPr>
          <w:sz w:val="24"/>
          <w:szCs w:val="24"/>
        </w:rPr>
        <w:t xml:space="preserve">Company has completed work for other City and/or </w:t>
      </w:r>
      <w:r w:rsidR="008600B0">
        <w:rPr>
          <w:sz w:val="24"/>
          <w:szCs w:val="24"/>
        </w:rPr>
        <w:t>County Governments.</w:t>
      </w:r>
      <w:r w:rsidR="008600B0">
        <w:rPr>
          <w:sz w:val="24"/>
          <w:szCs w:val="24"/>
        </w:rPr>
        <w:br/>
        <w:t xml:space="preserve">                                                                                                                              </w:t>
      </w:r>
      <w:r w:rsidRPr="008600B0">
        <w:rPr>
          <w:b/>
          <w:sz w:val="24"/>
          <w:szCs w:val="24"/>
        </w:rPr>
        <w:t xml:space="preserve">0 to </w:t>
      </w:r>
      <w:r w:rsidR="009622DD" w:rsidRPr="008600B0">
        <w:rPr>
          <w:b/>
          <w:sz w:val="24"/>
          <w:szCs w:val="24"/>
        </w:rPr>
        <w:t>30</w:t>
      </w:r>
    </w:p>
    <w:p w:rsidR="00AF5948" w:rsidRPr="006131FF" w:rsidRDefault="008600B0" w:rsidP="006131FF">
      <w:pPr>
        <w:pStyle w:val="BodyText"/>
        <w:rPr>
          <w:sz w:val="24"/>
          <w:szCs w:val="24"/>
        </w:rPr>
      </w:pPr>
      <w:r w:rsidRPr="006131FF">
        <w:rPr>
          <w:noProof/>
          <w:sz w:val="24"/>
          <w:szCs w:val="24"/>
        </w:rPr>
        <mc:AlternateContent>
          <mc:Choice Requires="wps">
            <w:drawing>
              <wp:anchor distT="0" distB="0" distL="114300" distR="114300" simplePos="0" relativeHeight="251661312" behindDoc="0" locked="0" layoutInCell="1" allowOverlap="1" wp14:anchorId="3F00C591" wp14:editId="1BA8206C">
                <wp:simplePos x="0" y="0"/>
                <wp:positionH relativeFrom="page">
                  <wp:posOffset>932312</wp:posOffset>
                </wp:positionH>
                <wp:positionV relativeFrom="paragraph">
                  <wp:posOffset>40916</wp:posOffset>
                </wp:positionV>
                <wp:extent cx="5923280" cy="13970"/>
                <wp:effectExtent l="0" t="0" r="1270" b="508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0030" id="docshape2" o:spid="_x0000_s1026" style="position:absolute;margin-left:73.4pt;margin-top:3.2pt;width:466.4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" fillcolor="black" stroked="f">
                <w10:wrap anchorx="page"/>
              </v:rect>
            </w:pict>
          </mc:Fallback>
        </mc:AlternateContent>
      </w:r>
    </w:p>
    <w:p w:rsidR="00AF5948" w:rsidRPr="006131FF" w:rsidRDefault="009622DD" w:rsidP="006131FF">
      <w:pPr>
        <w:spacing w:before="93"/>
        <w:ind w:left="100"/>
        <w:rPr>
          <w:b/>
          <w:i/>
          <w:sz w:val="24"/>
          <w:szCs w:val="24"/>
        </w:rPr>
      </w:pPr>
      <w:r w:rsidRPr="006131FF">
        <w:rPr>
          <w:b/>
          <w:i/>
          <w:sz w:val="24"/>
          <w:szCs w:val="24"/>
        </w:rPr>
        <w:t>SIMILAR PROJECTS COMPLETED</w:t>
      </w:r>
    </w:p>
    <w:p w:rsidR="008600B0" w:rsidRDefault="0081374A" w:rsidP="008600B0">
      <w:pPr>
        <w:pStyle w:val="ListParagraph"/>
        <w:numPr>
          <w:ilvl w:val="0"/>
          <w:numId w:val="22"/>
        </w:numPr>
        <w:tabs>
          <w:tab w:val="left" w:pos="720"/>
        </w:tabs>
        <w:ind w:left="720"/>
        <w:rPr>
          <w:sz w:val="24"/>
          <w:szCs w:val="24"/>
        </w:rPr>
      </w:pPr>
      <w:r w:rsidRPr="006131FF">
        <w:rPr>
          <w:sz w:val="24"/>
          <w:szCs w:val="24"/>
        </w:rPr>
        <w:t>Firms shall be evaluated on past projects that ar</w:t>
      </w:r>
      <w:r w:rsidR="003E5D0D" w:rsidRPr="006131FF">
        <w:rPr>
          <w:sz w:val="24"/>
          <w:szCs w:val="24"/>
        </w:rPr>
        <w:t>e similar to t</w:t>
      </w:r>
      <w:r w:rsidR="008600B0">
        <w:rPr>
          <w:sz w:val="24"/>
          <w:szCs w:val="24"/>
        </w:rPr>
        <w:t xml:space="preserve">hat of the City. </w:t>
      </w:r>
    </w:p>
    <w:p w:rsidR="00AF5948" w:rsidRPr="008600B0" w:rsidRDefault="008600B0" w:rsidP="008600B0">
      <w:pPr>
        <w:pStyle w:val="ListParagraph"/>
        <w:tabs>
          <w:tab w:val="left" w:pos="720"/>
        </w:tabs>
        <w:ind w:left="1018" w:firstLine="0"/>
        <w:rPr>
          <w:b/>
          <w:sz w:val="24"/>
          <w:szCs w:val="24"/>
        </w:rPr>
      </w:pPr>
      <w:r>
        <w:rPr>
          <w:sz w:val="24"/>
          <w:szCs w:val="24"/>
        </w:rPr>
        <w:t xml:space="preserve">                                                                                                                     </w:t>
      </w:r>
      <w:r w:rsidRPr="008600B0">
        <w:rPr>
          <w:b/>
          <w:sz w:val="24"/>
          <w:szCs w:val="24"/>
        </w:rPr>
        <w:t>0</w:t>
      </w:r>
      <w:r w:rsidR="005F7020" w:rsidRPr="008600B0">
        <w:rPr>
          <w:b/>
          <w:sz w:val="24"/>
          <w:szCs w:val="24"/>
        </w:rPr>
        <w:t xml:space="preserve"> to 25</w:t>
      </w:r>
    </w:p>
    <w:p w:rsidR="00AF5948" w:rsidRPr="006131FF" w:rsidRDefault="008600B0" w:rsidP="006131FF">
      <w:pPr>
        <w:pStyle w:val="BodyText"/>
        <w:spacing w:before="1"/>
        <w:rPr>
          <w:sz w:val="24"/>
          <w:szCs w:val="24"/>
        </w:rPr>
      </w:pPr>
      <w:r w:rsidRPr="006131FF">
        <w:rPr>
          <w:noProof/>
          <w:sz w:val="24"/>
          <w:szCs w:val="24"/>
        </w:rPr>
        <mc:AlternateContent>
          <mc:Choice Requires="wps">
            <w:drawing>
              <wp:anchor distT="0" distB="0" distL="114300" distR="114300" simplePos="0" relativeHeight="251663360" behindDoc="0" locked="0" layoutInCell="1" allowOverlap="1" wp14:anchorId="7E588A55" wp14:editId="25BFE441">
                <wp:simplePos x="0" y="0"/>
                <wp:positionH relativeFrom="page">
                  <wp:posOffset>989055</wp:posOffset>
                </wp:positionH>
                <wp:positionV relativeFrom="paragraph">
                  <wp:posOffset>35716</wp:posOffset>
                </wp:positionV>
                <wp:extent cx="5923280" cy="13970"/>
                <wp:effectExtent l="0" t="0" r="1270" b="508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B038" id="docshape2" o:spid="_x0000_s1026" style="position:absolute;margin-left:77.9pt;margin-top:2.8pt;width:466.4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" fillcolor="black" stroked="f">
                <w10:wrap anchorx="page"/>
              </v:rect>
            </w:pict>
          </mc:Fallback>
        </mc:AlternateContent>
      </w:r>
    </w:p>
    <w:p w:rsidR="00AF5948" w:rsidRPr="006131FF" w:rsidRDefault="008600B0" w:rsidP="006131FF">
      <w:pPr>
        <w:spacing w:before="71"/>
        <w:rPr>
          <w:b/>
          <w:i/>
          <w:sz w:val="24"/>
          <w:szCs w:val="24"/>
        </w:rPr>
      </w:pPr>
      <w:r>
        <w:rPr>
          <w:i/>
          <w:sz w:val="24"/>
          <w:szCs w:val="24"/>
        </w:rPr>
        <w:t xml:space="preserve">  </w:t>
      </w:r>
      <w:r w:rsidR="005F7020" w:rsidRPr="006131FF">
        <w:rPr>
          <w:b/>
          <w:i/>
          <w:sz w:val="24"/>
          <w:szCs w:val="24"/>
        </w:rPr>
        <w:t>REFERENCES</w:t>
      </w:r>
    </w:p>
    <w:p w:rsidR="00AF5948" w:rsidRPr="008600B0" w:rsidRDefault="008600B0" w:rsidP="008600B0">
      <w:pPr>
        <w:pStyle w:val="ListParagraph"/>
        <w:numPr>
          <w:ilvl w:val="0"/>
          <w:numId w:val="22"/>
        </w:numPr>
        <w:tabs>
          <w:tab w:val="left" w:pos="344"/>
          <w:tab w:val="left" w:pos="8905"/>
        </w:tabs>
        <w:spacing w:before="1"/>
        <w:ind w:left="720"/>
        <w:rPr>
          <w:sz w:val="24"/>
          <w:szCs w:val="24"/>
        </w:rPr>
      </w:pPr>
      <w:r w:rsidRPr="006131FF">
        <w:rPr>
          <w:noProof/>
          <w:sz w:val="24"/>
          <w:szCs w:val="24"/>
        </w:rPr>
        <mc:AlternateContent>
          <mc:Choice Requires="wps">
            <w:drawing>
              <wp:anchor distT="0" distB="0" distL="114300" distR="114300" simplePos="0" relativeHeight="251665408" behindDoc="0" locked="0" layoutInCell="1" allowOverlap="1" wp14:anchorId="4BCFDF73" wp14:editId="00BC0FEE">
                <wp:simplePos x="0" y="0"/>
                <wp:positionH relativeFrom="page">
                  <wp:posOffset>988995</wp:posOffset>
                </wp:positionH>
                <wp:positionV relativeFrom="paragraph">
                  <wp:posOffset>454349</wp:posOffset>
                </wp:positionV>
                <wp:extent cx="5923280" cy="13970"/>
                <wp:effectExtent l="0" t="0" r="1270" b="508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0D1C" id="docshape2" o:spid="_x0000_s1026" style="position:absolute;margin-left:77.85pt;margin-top:35.8pt;width:466.4pt;height: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" fillcolor="black" stroked="f">
                <w10:wrap anchorx="page"/>
              </v:rect>
            </w:pict>
          </mc:Fallback>
        </mc:AlternateContent>
      </w:r>
      <w:r w:rsidR="005F7020" w:rsidRPr="008600B0">
        <w:rPr>
          <w:sz w:val="24"/>
          <w:szCs w:val="24"/>
        </w:rPr>
        <w:t xml:space="preserve">Lists strong references reflecting examples of successful outcomes for similar </w:t>
      </w:r>
      <w:r w:rsidR="003E5D0D" w:rsidRPr="008600B0">
        <w:rPr>
          <w:sz w:val="24"/>
          <w:szCs w:val="24"/>
        </w:rPr>
        <w:t xml:space="preserve">projects. </w:t>
      </w:r>
      <w:r w:rsidRPr="008600B0">
        <w:rPr>
          <w:sz w:val="24"/>
          <w:szCs w:val="24"/>
        </w:rPr>
        <w:t xml:space="preserve">                                                                         </w:t>
      </w:r>
      <w:r>
        <w:rPr>
          <w:sz w:val="24"/>
          <w:szCs w:val="24"/>
        </w:rPr>
        <w:t xml:space="preserve">                               </w:t>
      </w:r>
      <w:r w:rsidRPr="008600B0">
        <w:rPr>
          <w:sz w:val="24"/>
          <w:szCs w:val="24"/>
        </w:rPr>
        <w:t xml:space="preserve"> </w:t>
      </w:r>
      <w:r>
        <w:rPr>
          <w:sz w:val="24"/>
          <w:szCs w:val="24"/>
        </w:rPr>
        <w:t xml:space="preserve"> </w:t>
      </w:r>
      <w:r w:rsidR="005F7020" w:rsidRPr="008600B0">
        <w:rPr>
          <w:b/>
          <w:sz w:val="24"/>
          <w:szCs w:val="24"/>
        </w:rPr>
        <w:t xml:space="preserve">0 </w:t>
      </w:r>
      <w:r w:rsidR="009622DD" w:rsidRPr="008600B0">
        <w:rPr>
          <w:b/>
          <w:sz w:val="24"/>
          <w:szCs w:val="24"/>
        </w:rPr>
        <w:t>to 10</w:t>
      </w:r>
      <w:r>
        <w:rPr>
          <w:sz w:val="24"/>
          <w:szCs w:val="24"/>
        </w:rPr>
        <w:br/>
      </w:r>
    </w:p>
    <w:p w:rsidR="00AF5948" w:rsidRPr="006131FF" w:rsidRDefault="008600B0" w:rsidP="008600B0">
      <w:pPr>
        <w:pStyle w:val="BodyText"/>
        <w:tabs>
          <w:tab w:val="right" w:pos="9459"/>
        </w:tabs>
        <w:ind w:left="5760"/>
        <w:rPr>
          <w:b/>
          <w:sz w:val="24"/>
          <w:szCs w:val="24"/>
        </w:rPr>
      </w:pPr>
      <w:r>
        <w:rPr>
          <w:b/>
          <w:sz w:val="24"/>
          <w:szCs w:val="24"/>
        </w:rPr>
        <w:t xml:space="preserve">TOTAL EVALUATION:      0 to </w:t>
      </w:r>
      <w:r w:rsidR="005F7020" w:rsidRPr="006131FF">
        <w:rPr>
          <w:b/>
          <w:sz w:val="24"/>
          <w:szCs w:val="24"/>
        </w:rPr>
        <w:t>100</w:t>
      </w:r>
    </w:p>
    <w:p w:rsidR="00AF5948" w:rsidRPr="006131FF" w:rsidRDefault="00AF5948" w:rsidP="006131FF">
      <w:pPr>
        <w:pStyle w:val="BodyText"/>
        <w:spacing w:before="1"/>
        <w:rPr>
          <w:sz w:val="24"/>
          <w:szCs w:val="24"/>
        </w:rPr>
      </w:pPr>
    </w:p>
    <w:p w:rsidR="003E5D0D" w:rsidRDefault="003E5D0D" w:rsidP="006131FF">
      <w:pPr>
        <w:pStyle w:val="BodyText"/>
        <w:spacing w:before="1"/>
        <w:rPr>
          <w:sz w:val="24"/>
          <w:szCs w:val="24"/>
        </w:rPr>
      </w:pPr>
    </w:p>
    <w:p w:rsidR="008600B0" w:rsidRDefault="008600B0" w:rsidP="006131FF">
      <w:pPr>
        <w:pStyle w:val="BodyText"/>
        <w:spacing w:before="1"/>
        <w:rPr>
          <w:sz w:val="24"/>
          <w:szCs w:val="24"/>
        </w:rPr>
      </w:pPr>
    </w:p>
    <w:p w:rsidR="008600B0" w:rsidRDefault="008600B0" w:rsidP="006131FF">
      <w:pPr>
        <w:pStyle w:val="BodyText"/>
        <w:spacing w:before="1"/>
        <w:rPr>
          <w:sz w:val="24"/>
          <w:szCs w:val="24"/>
        </w:rPr>
      </w:pPr>
    </w:p>
    <w:p w:rsidR="008600B0" w:rsidRDefault="008600B0" w:rsidP="006131FF">
      <w:pPr>
        <w:pStyle w:val="BodyText"/>
        <w:spacing w:before="1"/>
        <w:rPr>
          <w:sz w:val="24"/>
          <w:szCs w:val="24"/>
        </w:rPr>
      </w:pPr>
    </w:p>
    <w:p w:rsidR="008600B0" w:rsidRPr="00680497" w:rsidRDefault="008600B0" w:rsidP="006131FF">
      <w:pPr>
        <w:pStyle w:val="BodyText"/>
        <w:spacing w:before="1"/>
        <w:rPr>
          <w:color w:val="FF0000"/>
          <w:sz w:val="24"/>
          <w:szCs w:val="24"/>
        </w:rPr>
      </w:pPr>
    </w:p>
    <w:p w:rsidR="008600B0" w:rsidRDefault="008600B0" w:rsidP="006131FF">
      <w:pPr>
        <w:pStyle w:val="BodyText"/>
        <w:spacing w:before="1"/>
        <w:rPr>
          <w:sz w:val="24"/>
          <w:szCs w:val="24"/>
        </w:rPr>
      </w:pPr>
    </w:p>
    <w:p w:rsidR="008600B0" w:rsidRDefault="008600B0" w:rsidP="006131FF">
      <w:pPr>
        <w:pStyle w:val="BodyText"/>
        <w:spacing w:before="1"/>
        <w:rPr>
          <w:sz w:val="24"/>
          <w:szCs w:val="24"/>
        </w:rPr>
      </w:pPr>
    </w:p>
    <w:p w:rsidR="008600B0" w:rsidRPr="006131FF" w:rsidRDefault="008600B0" w:rsidP="006131FF">
      <w:pPr>
        <w:pStyle w:val="BodyText"/>
        <w:spacing w:before="1"/>
        <w:rPr>
          <w:sz w:val="24"/>
          <w:szCs w:val="24"/>
        </w:rPr>
      </w:pPr>
    </w:p>
    <w:p w:rsidR="00AA6DDF" w:rsidRPr="006131FF" w:rsidRDefault="00AA6DDF" w:rsidP="006131FF">
      <w:pPr>
        <w:pStyle w:val="BodyText"/>
        <w:spacing w:before="1"/>
        <w:rPr>
          <w:sz w:val="24"/>
          <w:szCs w:val="24"/>
        </w:rPr>
      </w:pPr>
    </w:p>
    <w:p w:rsidR="00AF5948" w:rsidRPr="008600B0" w:rsidRDefault="008600B0" w:rsidP="008600B0">
      <w:pPr>
        <w:pStyle w:val="Heading1"/>
        <w:rPr>
          <w:sz w:val="24"/>
          <w:szCs w:val="24"/>
        </w:rPr>
      </w:pPr>
      <w:r w:rsidRPr="008600B0">
        <w:rPr>
          <w:sz w:val="24"/>
          <w:szCs w:val="24"/>
        </w:rPr>
        <w:t>2</w:t>
      </w:r>
      <w:r w:rsidR="003E5D0D" w:rsidRPr="008600B0">
        <w:rPr>
          <w:sz w:val="24"/>
          <w:szCs w:val="24"/>
        </w:rPr>
        <w:t xml:space="preserve">.  </w:t>
      </w:r>
      <w:r w:rsidRPr="008600B0">
        <w:rPr>
          <w:sz w:val="24"/>
          <w:szCs w:val="24"/>
        </w:rPr>
        <w:t>SELECTION</w:t>
      </w:r>
      <w:r w:rsidR="00E84F11">
        <w:rPr>
          <w:sz w:val="24"/>
          <w:szCs w:val="24"/>
        </w:rPr>
        <w:br/>
      </w:r>
    </w:p>
    <w:p w:rsidR="00AF5948" w:rsidRPr="008600B0" w:rsidRDefault="0081374A" w:rsidP="00E84F11">
      <w:pPr>
        <w:pStyle w:val="BodyText"/>
        <w:ind w:left="180"/>
        <w:jc w:val="both"/>
        <w:rPr>
          <w:sz w:val="24"/>
          <w:szCs w:val="24"/>
        </w:rPr>
      </w:pPr>
      <w:r w:rsidRPr="008600B0">
        <w:rPr>
          <w:sz w:val="24"/>
          <w:szCs w:val="24"/>
        </w:rPr>
        <w:t>The City’s</w:t>
      </w:r>
      <w:r w:rsidR="005F7020" w:rsidRPr="008600B0">
        <w:rPr>
          <w:sz w:val="24"/>
          <w:szCs w:val="24"/>
        </w:rPr>
        <w:t xml:space="preserve"> staff shall evaluate and rank the proposals submitted by all respondents. The top respondent(s) may be invited to present their specific proposal(s) to the </w:t>
      </w:r>
      <w:r w:rsidRPr="008600B0">
        <w:rPr>
          <w:sz w:val="24"/>
          <w:szCs w:val="24"/>
        </w:rPr>
        <w:t xml:space="preserve">City’s </w:t>
      </w:r>
      <w:r w:rsidR="005F7020" w:rsidRPr="008600B0">
        <w:rPr>
          <w:sz w:val="24"/>
          <w:szCs w:val="24"/>
        </w:rPr>
        <w:t xml:space="preserve">Staff for consideration. The staff will then forward the top submission to </w:t>
      </w:r>
      <w:r w:rsidRPr="008600B0">
        <w:rPr>
          <w:sz w:val="24"/>
          <w:szCs w:val="24"/>
        </w:rPr>
        <w:t>Council</w:t>
      </w:r>
      <w:r w:rsidR="005F7020" w:rsidRPr="008600B0">
        <w:rPr>
          <w:sz w:val="24"/>
          <w:szCs w:val="24"/>
        </w:rPr>
        <w:t xml:space="preserve"> for consideration.</w:t>
      </w:r>
    </w:p>
    <w:p w:rsidR="00AF5948" w:rsidRPr="00031215" w:rsidRDefault="0081374A" w:rsidP="00E84F11">
      <w:pPr>
        <w:pStyle w:val="BodyText"/>
        <w:ind w:left="180"/>
        <w:jc w:val="both"/>
        <w:rPr>
          <w:i/>
          <w:sz w:val="24"/>
          <w:szCs w:val="24"/>
        </w:rPr>
      </w:pPr>
      <w:r w:rsidRPr="00031215">
        <w:rPr>
          <w:sz w:val="24"/>
          <w:szCs w:val="24"/>
        </w:rPr>
        <w:t>The City</w:t>
      </w:r>
      <w:r w:rsidR="005F7020" w:rsidRPr="00031215">
        <w:rPr>
          <w:sz w:val="24"/>
          <w:szCs w:val="24"/>
        </w:rPr>
        <w:t xml:space="preserve">, at their sole discretion, will select the top firm/individual to move forward to contract negotiation, or it may reject the proposal and direct the staff to reissue </w:t>
      </w:r>
      <w:r w:rsidR="009622DD" w:rsidRPr="00031215">
        <w:rPr>
          <w:sz w:val="24"/>
          <w:szCs w:val="24"/>
        </w:rPr>
        <w:t>the RFQ</w:t>
      </w:r>
      <w:r w:rsidR="005F7020" w:rsidRPr="00031215">
        <w:rPr>
          <w:i/>
          <w:sz w:val="24"/>
          <w:szCs w:val="24"/>
        </w:rPr>
        <w:t>.</w:t>
      </w:r>
    </w:p>
    <w:p w:rsidR="00AF5948" w:rsidRPr="006131FF" w:rsidRDefault="00AF5948" w:rsidP="008600B0">
      <w:pPr>
        <w:pStyle w:val="BodyText"/>
        <w:spacing w:before="10"/>
        <w:jc w:val="both"/>
        <w:rPr>
          <w:i/>
          <w:sz w:val="24"/>
          <w:szCs w:val="24"/>
        </w:rPr>
      </w:pPr>
    </w:p>
    <w:p w:rsidR="00CC65C8" w:rsidRPr="006131FF" w:rsidRDefault="00CC65C8" w:rsidP="008600B0">
      <w:pPr>
        <w:pStyle w:val="BodyText"/>
        <w:spacing w:before="10"/>
        <w:jc w:val="both"/>
        <w:rPr>
          <w:i/>
          <w:sz w:val="24"/>
          <w:szCs w:val="24"/>
        </w:rPr>
      </w:pPr>
    </w:p>
    <w:p w:rsidR="00CC65C8" w:rsidRPr="006131FF" w:rsidRDefault="00CC65C8" w:rsidP="008600B0">
      <w:pPr>
        <w:pStyle w:val="BodyText"/>
        <w:spacing w:before="10"/>
        <w:jc w:val="both"/>
        <w:rPr>
          <w:i/>
          <w:sz w:val="24"/>
          <w:szCs w:val="24"/>
        </w:rPr>
      </w:pPr>
    </w:p>
    <w:p w:rsidR="00AF5948" w:rsidRPr="008600B0" w:rsidRDefault="008600B0" w:rsidP="00E84F11">
      <w:pPr>
        <w:pStyle w:val="Heading2"/>
        <w:rPr>
          <w:sz w:val="24"/>
          <w:szCs w:val="24"/>
        </w:rPr>
      </w:pPr>
      <w:r w:rsidRPr="008600B0">
        <w:rPr>
          <w:sz w:val="24"/>
          <w:szCs w:val="24"/>
        </w:rPr>
        <w:t>3</w:t>
      </w:r>
      <w:r w:rsidR="00E84F11">
        <w:rPr>
          <w:sz w:val="24"/>
          <w:szCs w:val="24"/>
        </w:rPr>
        <w:t>.</w:t>
      </w:r>
      <w:r w:rsidR="003E5D0D" w:rsidRPr="008600B0">
        <w:rPr>
          <w:sz w:val="24"/>
          <w:szCs w:val="24"/>
        </w:rPr>
        <w:t xml:space="preserve"> </w:t>
      </w:r>
      <w:r w:rsidRPr="008600B0">
        <w:rPr>
          <w:sz w:val="24"/>
          <w:szCs w:val="24"/>
        </w:rPr>
        <w:t>SCHEDULE</w:t>
      </w:r>
      <w:r w:rsidR="00E84F11">
        <w:rPr>
          <w:sz w:val="24"/>
          <w:szCs w:val="24"/>
        </w:rPr>
        <w:br/>
      </w:r>
    </w:p>
    <w:p w:rsidR="00AF5948" w:rsidRPr="008600B0" w:rsidRDefault="005F7020" w:rsidP="00E84F11">
      <w:pPr>
        <w:pStyle w:val="BodyText"/>
        <w:ind w:left="270"/>
        <w:jc w:val="both"/>
        <w:rPr>
          <w:sz w:val="24"/>
          <w:szCs w:val="24"/>
        </w:rPr>
      </w:pPr>
      <w:r w:rsidRPr="008600B0">
        <w:rPr>
          <w:sz w:val="24"/>
          <w:szCs w:val="24"/>
        </w:rPr>
        <w:t>The anticipated schedule for this project is as follows:</w:t>
      </w:r>
    </w:p>
    <w:p w:rsidR="00CC65C8" w:rsidRPr="008600B0" w:rsidRDefault="005F7020" w:rsidP="00E84F11">
      <w:pPr>
        <w:pStyle w:val="BodyText"/>
        <w:ind w:left="270"/>
        <w:jc w:val="both"/>
        <w:rPr>
          <w:sz w:val="24"/>
          <w:szCs w:val="24"/>
        </w:rPr>
      </w:pPr>
      <w:r w:rsidRPr="008600B0">
        <w:rPr>
          <w:sz w:val="24"/>
          <w:szCs w:val="24"/>
        </w:rPr>
        <w:t>Publish</w:t>
      </w:r>
      <w:r w:rsidR="00CC65C8" w:rsidRPr="008600B0">
        <w:rPr>
          <w:sz w:val="24"/>
          <w:szCs w:val="24"/>
        </w:rPr>
        <w:t>ed</w:t>
      </w:r>
      <w:r w:rsidRPr="008600B0">
        <w:rPr>
          <w:sz w:val="24"/>
          <w:szCs w:val="24"/>
        </w:rPr>
        <w:t xml:space="preserve"> </w:t>
      </w:r>
      <w:r w:rsidR="009622DD" w:rsidRPr="008600B0">
        <w:rPr>
          <w:sz w:val="24"/>
          <w:szCs w:val="24"/>
        </w:rPr>
        <w:t>RFQ</w:t>
      </w:r>
      <w:r w:rsidRPr="008600B0">
        <w:rPr>
          <w:sz w:val="24"/>
          <w:szCs w:val="24"/>
        </w:rPr>
        <w:t xml:space="preserve">: </w:t>
      </w:r>
      <w:r w:rsidR="009622DD" w:rsidRPr="008600B0">
        <w:rPr>
          <w:sz w:val="24"/>
          <w:szCs w:val="24"/>
        </w:rPr>
        <w:t>December 11</w:t>
      </w:r>
      <w:r w:rsidRPr="008600B0">
        <w:rPr>
          <w:sz w:val="24"/>
          <w:szCs w:val="24"/>
        </w:rPr>
        <w:t xml:space="preserve">, </w:t>
      </w:r>
      <w:r w:rsidR="00CC65C8" w:rsidRPr="008600B0">
        <w:rPr>
          <w:sz w:val="24"/>
          <w:szCs w:val="24"/>
        </w:rPr>
        <w:t>2021</w:t>
      </w:r>
    </w:p>
    <w:p w:rsidR="00AF5948" w:rsidRPr="008600B0" w:rsidRDefault="005F7020" w:rsidP="00E84F11">
      <w:pPr>
        <w:pStyle w:val="BodyText"/>
        <w:ind w:left="270"/>
        <w:jc w:val="both"/>
        <w:rPr>
          <w:sz w:val="24"/>
          <w:szCs w:val="24"/>
        </w:rPr>
      </w:pPr>
      <w:r w:rsidRPr="008600B0">
        <w:rPr>
          <w:sz w:val="24"/>
          <w:szCs w:val="24"/>
        </w:rPr>
        <w:t xml:space="preserve">Response to </w:t>
      </w:r>
      <w:r w:rsidR="009622DD" w:rsidRPr="008600B0">
        <w:rPr>
          <w:sz w:val="24"/>
          <w:szCs w:val="24"/>
        </w:rPr>
        <w:t>RFQ</w:t>
      </w:r>
      <w:r w:rsidRPr="008600B0">
        <w:rPr>
          <w:sz w:val="24"/>
          <w:szCs w:val="24"/>
        </w:rPr>
        <w:t>: Submission of</w:t>
      </w:r>
      <w:r w:rsidR="009622DD" w:rsidRPr="008600B0">
        <w:rPr>
          <w:sz w:val="24"/>
          <w:szCs w:val="24"/>
        </w:rPr>
        <w:t xml:space="preserve"> RFQ Deadline January 12, 2022</w:t>
      </w:r>
      <w:r w:rsidR="00CC04A9">
        <w:rPr>
          <w:sz w:val="24"/>
          <w:szCs w:val="24"/>
        </w:rPr>
        <w:t>,</w:t>
      </w:r>
      <w:r w:rsidR="009622DD" w:rsidRPr="008600B0">
        <w:rPr>
          <w:sz w:val="24"/>
          <w:szCs w:val="24"/>
        </w:rPr>
        <w:t xml:space="preserve"> at 3 PM EST.</w:t>
      </w:r>
    </w:p>
    <w:p w:rsidR="00CC65C8" w:rsidRPr="008600B0" w:rsidRDefault="00CC65C8" w:rsidP="00E84F11">
      <w:pPr>
        <w:pStyle w:val="BodyText"/>
        <w:ind w:left="270"/>
        <w:jc w:val="both"/>
        <w:rPr>
          <w:sz w:val="24"/>
          <w:szCs w:val="24"/>
        </w:rPr>
      </w:pPr>
      <w:r w:rsidRPr="008600B0">
        <w:rPr>
          <w:sz w:val="24"/>
          <w:szCs w:val="24"/>
        </w:rPr>
        <w:t>Questions due seven (7) business days (M-F) prior to submittal deadline.</w:t>
      </w:r>
    </w:p>
    <w:p w:rsidR="00AF5948" w:rsidRPr="008600B0" w:rsidRDefault="005F7020" w:rsidP="00E84F11">
      <w:pPr>
        <w:pStyle w:val="BodyText"/>
        <w:ind w:left="270"/>
        <w:jc w:val="both"/>
        <w:rPr>
          <w:sz w:val="24"/>
          <w:szCs w:val="24"/>
        </w:rPr>
      </w:pPr>
      <w:r w:rsidRPr="008600B0">
        <w:rPr>
          <w:sz w:val="24"/>
          <w:szCs w:val="24"/>
        </w:rPr>
        <w:t>Possible Interviews top respondents:</w:t>
      </w:r>
      <w:r w:rsidR="009622DD" w:rsidRPr="008600B0">
        <w:rPr>
          <w:sz w:val="24"/>
          <w:szCs w:val="24"/>
        </w:rPr>
        <w:t xml:space="preserve"> To be determined</w:t>
      </w:r>
    </w:p>
    <w:p w:rsidR="002A7B52" w:rsidRPr="00E72E3C" w:rsidRDefault="002A7B52" w:rsidP="002A7B52">
      <w:pPr>
        <w:tabs>
          <w:tab w:val="left" w:pos="820"/>
          <w:tab w:val="left" w:pos="821"/>
        </w:tabs>
        <w:spacing w:line="244" w:lineRule="exact"/>
      </w:pPr>
    </w:p>
    <w:p w:rsidR="002A7B52" w:rsidRPr="00E72E3C" w:rsidRDefault="002A7B52" w:rsidP="002A7B52">
      <w:pPr>
        <w:tabs>
          <w:tab w:val="left" w:pos="820"/>
          <w:tab w:val="left" w:pos="821"/>
        </w:tabs>
        <w:spacing w:line="244" w:lineRule="exact"/>
      </w:pPr>
    </w:p>
    <w:p w:rsidR="002A7B52" w:rsidRPr="00E84F11" w:rsidRDefault="00E84F11" w:rsidP="002A7B52">
      <w:pPr>
        <w:tabs>
          <w:tab w:val="left" w:pos="820"/>
          <w:tab w:val="left" w:pos="821"/>
        </w:tabs>
        <w:spacing w:line="244" w:lineRule="exact"/>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401429</wp:posOffset>
                </wp:positionH>
                <wp:positionV relativeFrom="paragraph">
                  <wp:posOffset>127304</wp:posOffset>
                </wp:positionV>
                <wp:extent cx="1759227"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175922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E6D08"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6pt,10pt" to="170.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" strokecolor="black [3040]" strokeweight="1.5pt"/>
            </w:pict>
          </mc:Fallback>
        </mc:AlternateContent>
      </w:r>
      <w:r w:rsidR="002A7B52" w:rsidRPr="00E84F11">
        <w:rPr>
          <w:b/>
        </w:rPr>
        <w:t>Date:</w:t>
      </w:r>
      <w:r w:rsidR="002A7B52" w:rsidRPr="00E84F11">
        <w:rPr>
          <w:b/>
        </w:rPr>
        <w:tab/>
      </w:r>
      <w:r w:rsidR="002A7B52" w:rsidRPr="00E84F11">
        <w:rPr>
          <w:b/>
        </w:rPr>
        <w:tab/>
      </w:r>
      <w:r w:rsidR="002A7B52" w:rsidRPr="00E84F11">
        <w:rPr>
          <w:b/>
        </w:rPr>
        <w:tab/>
      </w:r>
      <w:r w:rsidR="002A7B52" w:rsidRPr="00E84F11">
        <w:rPr>
          <w:b/>
        </w:rPr>
        <w:tab/>
      </w:r>
    </w:p>
    <w:p w:rsidR="002A7B52" w:rsidRPr="00E84F11" w:rsidRDefault="002A7B52" w:rsidP="002A7B52">
      <w:pPr>
        <w:tabs>
          <w:tab w:val="left" w:pos="820"/>
          <w:tab w:val="left" w:pos="821"/>
        </w:tabs>
        <w:spacing w:line="244" w:lineRule="exact"/>
        <w:rPr>
          <w:b/>
        </w:rPr>
      </w:pPr>
    </w:p>
    <w:p w:rsidR="002A7B52" w:rsidRPr="00E84F11" w:rsidRDefault="00E84F11" w:rsidP="002A7B52">
      <w:pPr>
        <w:tabs>
          <w:tab w:val="left" w:pos="820"/>
          <w:tab w:val="left" w:pos="821"/>
        </w:tabs>
        <w:spacing w:line="244" w:lineRule="exact"/>
        <w:rPr>
          <w:b/>
        </w:rPr>
      </w:pPr>
      <w:r>
        <w:rPr>
          <w:b/>
          <w:noProof/>
        </w:rPr>
        <mc:AlternateContent>
          <mc:Choice Requires="wps">
            <w:drawing>
              <wp:anchor distT="0" distB="0" distL="114300" distR="114300" simplePos="0" relativeHeight="251668480" behindDoc="0" locked="0" layoutInCell="1" allowOverlap="1" wp14:anchorId="1AB07A78" wp14:editId="7F571CA4">
                <wp:simplePos x="0" y="0"/>
                <wp:positionH relativeFrom="column">
                  <wp:posOffset>838751</wp:posOffset>
                </wp:positionH>
                <wp:positionV relativeFrom="paragraph">
                  <wp:posOffset>135476</wp:posOffset>
                </wp:positionV>
                <wp:extent cx="3438939"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343893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D8E588"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5pt,10.65pt" to="336.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" strokecolor="black [3040]" strokeweight="1.5pt"/>
            </w:pict>
          </mc:Fallback>
        </mc:AlternateContent>
      </w:r>
      <w:r w:rsidR="002A7B52" w:rsidRPr="00E84F11">
        <w:rPr>
          <w:b/>
        </w:rPr>
        <w:t xml:space="preserve">Firm Name: </w:t>
      </w:r>
      <w:r w:rsidR="002A7B52" w:rsidRPr="00E84F11">
        <w:rPr>
          <w:b/>
        </w:rPr>
        <w:tab/>
      </w:r>
      <w:r w:rsidR="002A7B52" w:rsidRPr="00E84F11">
        <w:rPr>
          <w:b/>
        </w:rPr>
        <w:tab/>
      </w:r>
      <w:r w:rsidR="00AA6DDF" w:rsidRPr="00E84F11">
        <w:rPr>
          <w:b/>
        </w:rPr>
        <w:tab/>
      </w:r>
    </w:p>
    <w:p w:rsidR="002A7B52" w:rsidRPr="00E84F11" w:rsidRDefault="002A7B52" w:rsidP="002A7B52">
      <w:pPr>
        <w:tabs>
          <w:tab w:val="left" w:pos="820"/>
          <w:tab w:val="left" w:pos="821"/>
        </w:tabs>
        <w:spacing w:line="244" w:lineRule="exact"/>
        <w:rPr>
          <w:b/>
        </w:rPr>
      </w:pPr>
    </w:p>
    <w:p w:rsidR="002A7B52" w:rsidRPr="00E72E3C" w:rsidRDefault="00E84F11" w:rsidP="002A7B52">
      <w:pPr>
        <w:tabs>
          <w:tab w:val="left" w:pos="820"/>
          <w:tab w:val="left" w:pos="821"/>
        </w:tabs>
        <w:spacing w:line="244" w:lineRule="exact"/>
      </w:pPr>
      <w:r>
        <w:rPr>
          <w:b/>
          <w:noProof/>
        </w:rPr>
        <mc:AlternateContent>
          <mc:Choice Requires="wps">
            <w:drawing>
              <wp:anchor distT="0" distB="0" distL="114300" distR="114300" simplePos="0" relativeHeight="251672576" behindDoc="0" locked="0" layoutInCell="1" allowOverlap="1" wp14:anchorId="4C1ED18E" wp14:editId="555A0DF9">
                <wp:simplePos x="0" y="0"/>
                <wp:positionH relativeFrom="column">
                  <wp:posOffset>4075043</wp:posOffset>
                </wp:positionH>
                <wp:positionV relativeFrom="paragraph">
                  <wp:posOffset>126255</wp:posOffset>
                </wp:positionV>
                <wp:extent cx="1759227" cy="0"/>
                <wp:effectExtent l="0" t="0" r="31750" b="19050"/>
                <wp:wrapNone/>
                <wp:docPr id="19" name="Straight Connector 19"/>
                <wp:cNvGraphicFramePr/>
                <a:graphic xmlns:a="http://schemas.openxmlformats.org/drawingml/2006/main">
                  <a:graphicData uri="http://schemas.microsoft.com/office/word/2010/wordprocessingShape">
                    <wps:wsp>
                      <wps:cNvCnPr/>
                      <wps:spPr>
                        <a:xfrm>
                          <a:off x="0" y="0"/>
                          <a:ext cx="175922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40025"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20.85pt,9.95pt" to="45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" strokecolor="black [3040]" strokeweight="1.5pt"/>
            </w:pict>
          </mc:Fallback>
        </mc:AlternateContent>
      </w:r>
      <w:r>
        <w:rPr>
          <w:b/>
          <w:noProof/>
        </w:rPr>
        <mc:AlternateContent>
          <mc:Choice Requires="wps">
            <w:drawing>
              <wp:anchor distT="0" distB="0" distL="114300" distR="114300" simplePos="0" relativeHeight="251670528" behindDoc="0" locked="0" layoutInCell="1" allowOverlap="1" wp14:anchorId="4C1ED18E" wp14:editId="555A0DF9">
                <wp:simplePos x="0" y="0"/>
                <wp:positionH relativeFrom="column">
                  <wp:posOffset>1507876</wp:posOffset>
                </wp:positionH>
                <wp:positionV relativeFrom="paragraph">
                  <wp:posOffset>126779</wp:posOffset>
                </wp:positionV>
                <wp:extent cx="1759227" cy="0"/>
                <wp:effectExtent l="0" t="0" r="31750" b="19050"/>
                <wp:wrapNone/>
                <wp:docPr id="18" name="Straight Connector 18"/>
                <wp:cNvGraphicFramePr/>
                <a:graphic xmlns:a="http://schemas.openxmlformats.org/drawingml/2006/main">
                  <a:graphicData uri="http://schemas.microsoft.com/office/word/2010/wordprocessingShape">
                    <wps:wsp>
                      <wps:cNvCnPr/>
                      <wps:spPr>
                        <a:xfrm>
                          <a:off x="0" y="0"/>
                          <a:ext cx="175922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A209F"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8.75pt,10pt" to="25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" strokecolor="black [3040]" strokeweight="1.5pt"/>
            </w:pict>
          </mc:Fallback>
        </mc:AlternateContent>
      </w:r>
      <w:r w:rsidR="002A7B52" w:rsidRPr="00E84F11">
        <w:rPr>
          <w:b/>
        </w:rPr>
        <w:t>Authorized Signature</w:t>
      </w:r>
      <w:r w:rsidR="002A7B52" w:rsidRPr="00E72E3C">
        <w:t xml:space="preserve">: </w:t>
      </w:r>
      <w:r w:rsidR="002A7B52" w:rsidRPr="00E72E3C">
        <w:tab/>
      </w:r>
      <w:r>
        <w:rPr>
          <w:b/>
        </w:rPr>
        <w:t xml:space="preserve">                                          Printed:</w:t>
      </w:r>
    </w:p>
    <w:p w:rsidR="002A7B52" w:rsidRPr="00E72E3C" w:rsidRDefault="002A7B52" w:rsidP="002A7B52">
      <w:pPr>
        <w:tabs>
          <w:tab w:val="left" w:pos="820"/>
          <w:tab w:val="left" w:pos="821"/>
        </w:tabs>
        <w:spacing w:line="244" w:lineRule="exact"/>
      </w:pPr>
    </w:p>
    <w:p w:rsidR="002A7B52" w:rsidRPr="00E72E3C" w:rsidRDefault="002A7B52" w:rsidP="002A7B52">
      <w:pPr>
        <w:tabs>
          <w:tab w:val="left" w:pos="820"/>
          <w:tab w:val="left" w:pos="821"/>
        </w:tabs>
        <w:spacing w:line="244" w:lineRule="exact"/>
      </w:pPr>
    </w:p>
    <w:p w:rsidR="00AF5948" w:rsidRPr="00E72E3C" w:rsidRDefault="00AF5948">
      <w:pPr>
        <w:pStyle w:val="BodyText"/>
        <w:spacing w:before="5"/>
        <w:rPr>
          <w:sz w:val="22"/>
          <w:szCs w:val="22"/>
        </w:rPr>
      </w:pPr>
    </w:p>
    <w:p w:rsidR="00AF5948" w:rsidRPr="00E72E3C" w:rsidRDefault="00AF5948">
      <w:pPr>
        <w:ind w:left="100"/>
        <w:rPr>
          <w:rFonts w:ascii="Times New Roman"/>
          <w:b/>
          <w:i/>
        </w:rPr>
      </w:pPr>
    </w:p>
    <w:sectPr w:rsidR="00AF5948" w:rsidRPr="00E72E3C">
      <w:pgSz w:w="12240" w:h="15840"/>
      <w:pgMar w:top="1080" w:right="1320" w:bottom="1100" w:left="134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B0" w:rsidRDefault="00FC4EB0">
      <w:r>
        <w:separator/>
      </w:r>
    </w:p>
  </w:endnote>
  <w:endnote w:type="continuationSeparator" w:id="0">
    <w:p w:rsidR="00FC4EB0" w:rsidRDefault="00F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97" w:rsidRDefault="00680497">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3810635</wp:posOffset>
              </wp:positionH>
              <wp:positionV relativeFrom="page">
                <wp:posOffset>9337040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497" w:rsidRDefault="00680497">
                          <w:pPr>
                            <w:spacing w:before="10"/>
                            <w:ind w:left="60"/>
                            <w:rPr>
                              <w:rFonts w:ascii="Times New Roman"/>
                              <w:sz w:val="24"/>
                            </w:rPr>
                          </w:pPr>
                          <w:r>
                            <w:fldChar w:fldCharType="begin"/>
                          </w:r>
                          <w:r>
                            <w:rPr>
                              <w:rFonts w:ascii="Times New Roman"/>
                              <w:sz w:val="24"/>
                            </w:rPr>
                            <w:instrText xml:space="preserve"> PAGE </w:instrText>
                          </w:r>
                          <w:r>
                            <w:fldChar w:fldCharType="separate"/>
                          </w:r>
                          <w:r w:rsidR="00F91B02">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0.05pt;margin-top:735.2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Atqw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" filled="f" stroked="f">
              <v:textbox inset="0,0,0,0">
                <w:txbxContent>
                  <w:p w:rsidR="00680497" w:rsidRDefault="00680497">
                    <w:pPr>
                      <w:spacing w:before="10"/>
                      <w:ind w:left="60"/>
                      <w:rPr>
                        <w:rFonts w:ascii="Times New Roman"/>
                        <w:sz w:val="24"/>
                      </w:rPr>
                    </w:pPr>
                    <w:r>
                      <w:fldChar w:fldCharType="begin"/>
                    </w:r>
                    <w:r>
                      <w:rPr>
                        <w:rFonts w:ascii="Times New Roman"/>
                        <w:sz w:val="24"/>
                      </w:rPr>
                      <w:instrText xml:space="preserve"> PAGE </w:instrText>
                    </w:r>
                    <w:r>
                      <w:fldChar w:fldCharType="separate"/>
                    </w:r>
                    <w:r w:rsidR="00F91B02">
                      <w:rPr>
                        <w:rFonts w:ascii="Times New Roman"/>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B0" w:rsidRDefault="00FC4EB0">
      <w:r>
        <w:separator/>
      </w:r>
    </w:p>
  </w:footnote>
  <w:footnote w:type="continuationSeparator" w:id="0">
    <w:p w:rsidR="00FC4EB0" w:rsidRDefault="00FC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F64"/>
    <w:multiLevelType w:val="hybridMultilevel"/>
    <w:tmpl w:val="BAE678DC"/>
    <w:lvl w:ilvl="0" w:tplc="F130708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01653625"/>
    <w:multiLevelType w:val="hybridMultilevel"/>
    <w:tmpl w:val="86CE2910"/>
    <w:lvl w:ilvl="0" w:tplc="A62C9980">
      <w:start w:val="1"/>
      <w:numFmt w:val="bullet"/>
      <w:lvlText w:val=""/>
      <w:lvlJc w:val="left"/>
      <w:pPr>
        <w:ind w:left="1018" w:hanging="298"/>
      </w:pPr>
      <w:rPr>
        <w:rFonts w:ascii="Symbol" w:hAnsi="Symbol" w:hint="default"/>
        <w:b w:val="0"/>
        <w:bCs w:val="0"/>
        <w:i w:val="0"/>
        <w:iCs w:val="0"/>
        <w:spacing w:val="-1"/>
        <w:w w:val="99"/>
        <w:sz w:val="24"/>
        <w:szCs w:val="24"/>
        <w:lang w:val="en-US" w:eastAsia="en-US" w:bidi="ar-SA"/>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 w15:restartNumberingAfterBreak="0">
    <w:nsid w:val="036A31E5"/>
    <w:multiLevelType w:val="hybridMultilevel"/>
    <w:tmpl w:val="97587810"/>
    <w:lvl w:ilvl="0" w:tplc="DD06B43A">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3EC11B5"/>
    <w:multiLevelType w:val="hybridMultilevel"/>
    <w:tmpl w:val="E5B4C89C"/>
    <w:lvl w:ilvl="0" w:tplc="9472686C">
      <w:start w:val="1"/>
      <w:numFmt w:val="decimal"/>
      <w:lvlText w:val="%1."/>
      <w:lvlJc w:val="left"/>
      <w:pPr>
        <w:ind w:left="491" w:hanging="221"/>
      </w:pPr>
      <w:rPr>
        <w:rFonts w:ascii="Arial" w:eastAsia="Arial" w:hAnsi="Arial" w:cs="Arial" w:hint="default"/>
        <w:b/>
        <w:bCs/>
        <w:i w:val="0"/>
        <w:iCs w:val="0"/>
        <w:w w:val="99"/>
        <w:sz w:val="20"/>
        <w:szCs w:val="20"/>
        <w:lang w:val="en-US" w:eastAsia="en-US" w:bidi="ar-SA"/>
      </w:rPr>
    </w:lvl>
    <w:lvl w:ilvl="1" w:tplc="6E68E432">
      <w:start w:val="1"/>
      <w:numFmt w:val="upperLetter"/>
      <w:lvlText w:val="%2."/>
      <w:lvlJc w:val="left"/>
      <w:pPr>
        <w:ind w:left="900" w:hanging="360"/>
      </w:pPr>
      <w:rPr>
        <w:rFonts w:hint="default"/>
        <w:spacing w:val="-1"/>
        <w:w w:val="99"/>
        <w:lang w:val="en-US" w:eastAsia="en-US" w:bidi="ar-SA"/>
      </w:rPr>
    </w:lvl>
    <w:lvl w:ilvl="2" w:tplc="EA2420B8">
      <w:numFmt w:val="bullet"/>
      <w:lvlText w:val="•"/>
      <w:lvlJc w:val="left"/>
      <w:pPr>
        <w:ind w:left="820" w:hanging="360"/>
      </w:pPr>
      <w:rPr>
        <w:rFonts w:hint="default"/>
        <w:lang w:val="en-US" w:eastAsia="en-US" w:bidi="ar-SA"/>
      </w:rPr>
    </w:lvl>
    <w:lvl w:ilvl="3" w:tplc="8676D566">
      <w:numFmt w:val="bullet"/>
      <w:lvlText w:val="•"/>
      <w:lvlJc w:val="left"/>
      <w:pPr>
        <w:ind w:left="1180" w:hanging="360"/>
      </w:pPr>
      <w:rPr>
        <w:rFonts w:hint="default"/>
        <w:lang w:val="en-US" w:eastAsia="en-US" w:bidi="ar-SA"/>
      </w:rPr>
    </w:lvl>
    <w:lvl w:ilvl="4" w:tplc="4482A5EE">
      <w:numFmt w:val="bullet"/>
      <w:lvlText w:val="•"/>
      <w:lvlJc w:val="left"/>
      <w:pPr>
        <w:ind w:left="2380" w:hanging="360"/>
      </w:pPr>
      <w:rPr>
        <w:rFonts w:hint="default"/>
        <w:lang w:val="en-US" w:eastAsia="en-US" w:bidi="ar-SA"/>
      </w:rPr>
    </w:lvl>
    <w:lvl w:ilvl="5" w:tplc="449CA292">
      <w:numFmt w:val="bullet"/>
      <w:lvlText w:val="•"/>
      <w:lvlJc w:val="left"/>
      <w:pPr>
        <w:ind w:left="3580" w:hanging="360"/>
      </w:pPr>
      <w:rPr>
        <w:rFonts w:hint="default"/>
        <w:lang w:val="en-US" w:eastAsia="en-US" w:bidi="ar-SA"/>
      </w:rPr>
    </w:lvl>
    <w:lvl w:ilvl="6" w:tplc="47E22FD8">
      <w:numFmt w:val="bullet"/>
      <w:lvlText w:val="•"/>
      <w:lvlJc w:val="left"/>
      <w:pPr>
        <w:ind w:left="4780" w:hanging="360"/>
      </w:pPr>
      <w:rPr>
        <w:rFonts w:hint="default"/>
        <w:lang w:val="en-US" w:eastAsia="en-US" w:bidi="ar-SA"/>
      </w:rPr>
    </w:lvl>
    <w:lvl w:ilvl="7" w:tplc="C054E938">
      <w:numFmt w:val="bullet"/>
      <w:lvlText w:val="•"/>
      <w:lvlJc w:val="left"/>
      <w:pPr>
        <w:ind w:left="5980" w:hanging="360"/>
      </w:pPr>
      <w:rPr>
        <w:rFonts w:hint="default"/>
        <w:lang w:val="en-US" w:eastAsia="en-US" w:bidi="ar-SA"/>
      </w:rPr>
    </w:lvl>
    <w:lvl w:ilvl="8" w:tplc="CD6883EE">
      <w:numFmt w:val="bullet"/>
      <w:lvlText w:val="•"/>
      <w:lvlJc w:val="left"/>
      <w:pPr>
        <w:ind w:left="7180" w:hanging="360"/>
      </w:pPr>
      <w:rPr>
        <w:rFonts w:hint="default"/>
        <w:lang w:val="en-US" w:eastAsia="en-US" w:bidi="ar-SA"/>
      </w:rPr>
    </w:lvl>
  </w:abstractNum>
  <w:abstractNum w:abstractNumId="4" w15:restartNumberingAfterBreak="0">
    <w:nsid w:val="047B1FB2"/>
    <w:multiLevelType w:val="hybridMultilevel"/>
    <w:tmpl w:val="725A83EA"/>
    <w:lvl w:ilvl="0" w:tplc="2F08B5F2">
      <w:start w:val="1"/>
      <w:numFmt w:val="upperLetter"/>
      <w:lvlText w:val="%1."/>
      <w:lvlJc w:val="left"/>
      <w:pPr>
        <w:ind w:left="343" w:hanging="243"/>
      </w:pPr>
      <w:rPr>
        <w:rFonts w:hint="default"/>
        <w:spacing w:val="-1"/>
        <w:w w:val="99"/>
        <w:u w:val="single" w:color="000000"/>
        <w:lang w:val="en-US" w:eastAsia="en-US" w:bidi="ar-SA"/>
      </w:rPr>
    </w:lvl>
    <w:lvl w:ilvl="1" w:tplc="83E44DA2">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2" w:tplc="B734BD4C">
      <w:numFmt w:val="bullet"/>
      <w:lvlText w:val="•"/>
      <w:lvlJc w:val="left"/>
      <w:pPr>
        <w:ind w:left="1793" w:hanging="360"/>
      </w:pPr>
      <w:rPr>
        <w:rFonts w:hint="default"/>
        <w:lang w:val="en-US" w:eastAsia="en-US" w:bidi="ar-SA"/>
      </w:rPr>
    </w:lvl>
    <w:lvl w:ilvl="3" w:tplc="BFD250F4">
      <w:numFmt w:val="bullet"/>
      <w:lvlText w:val="•"/>
      <w:lvlJc w:val="left"/>
      <w:pPr>
        <w:ind w:left="2766" w:hanging="360"/>
      </w:pPr>
      <w:rPr>
        <w:rFonts w:hint="default"/>
        <w:lang w:val="en-US" w:eastAsia="en-US" w:bidi="ar-SA"/>
      </w:rPr>
    </w:lvl>
    <w:lvl w:ilvl="4" w:tplc="177C6616">
      <w:numFmt w:val="bullet"/>
      <w:lvlText w:val="•"/>
      <w:lvlJc w:val="left"/>
      <w:pPr>
        <w:ind w:left="3740" w:hanging="360"/>
      </w:pPr>
      <w:rPr>
        <w:rFonts w:hint="default"/>
        <w:lang w:val="en-US" w:eastAsia="en-US" w:bidi="ar-SA"/>
      </w:rPr>
    </w:lvl>
    <w:lvl w:ilvl="5" w:tplc="F7C04590">
      <w:numFmt w:val="bullet"/>
      <w:lvlText w:val="•"/>
      <w:lvlJc w:val="left"/>
      <w:pPr>
        <w:ind w:left="4713" w:hanging="360"/>
      </w:pPr>
      <w:rPr>
        <w:rFonts w:hint="default"/>
        <w:lang w:val="en-US" w:eastAsia="en-US" w:bidi="ar-SA"/>
      </w:rPr>
    </w:lvl>
    <w:lvl w:ilvl="6" w:tplc="336059B6">
      <w:numFmt w:val="bullet"/>
      <w:lvlText w:val="•"/>
      <w:lvlJc w:val="left"/>
      <w:pPr>
        <w:ind w:left="5686" w:hanging="360"/>
      </w:pPr>
      <w:rPr>
        <w:rFonts w:hint="default"/>
        <w:lang w:val="en-US" w:eastAsia="en-US" w:bidi="ar-SA"/>
      </w:rPr>
    </w:lvl>
    <w:lvl w:ilvl="7" w:tplc="37761FD4">
      <w:numFmt w:val="bullet"/>
      <w:lvlText w:val="•"/>
      <w:lvlJc w:val="left"/>
      <w:pPr>
        <w:ind w:left="6660" w:hanging="360"/>
      </w:pPr>
      <w:rPr>
        <w:rFonts w:hint="default"/>
        <w:lang w:val="en-US" w:eastAsia="en-US" w:bidi="ar-SA"/>
      </w:rPr>
    </w:lvl>
    <w:lvl w:ilvl="8" w:tplc="7D721684">
      <w:numFmt w:val="bullet"/>
      <w:lvlText w:val="•"/>
      <w:lvlJc w:val="left"/>
      <w:pPr>
        <w:ind w:left="7633" w:hanging="360"/>
      </w:pPr>
      <w:rPr>
        <w:rFonts w:hint="default"/>
        <w:lang w:val="en-US" w:eastAsia="en-US" w:bidi="ar-SA"/>
      </w:rPr>
    </w:lvl>
  </w:abstractNum>
  <w:abstractNum w:abstractNumId="5" w15:restartNumberingAfterBreak="0">
    <w:nsid w:val="0EEE6DF5"/>
    <w:multiLevelType w:val="hybridMultilevel"/>
    <w:tmpl w:val="33F6F31E"/>
    <w:lvl w:ilvl="0" w:tplc="C94C0BA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116D39C1"/>
    <w:multiLevelType w:val="hybridMultilevel"/>
    <w:tmpl w:val="C72EAB56"/>
    <w:lvl w:ilvl="0" w:tplc="A62C9980">
      <w:start w:val="1"/>
      <w:numFmt w:val="bullet"/>
      <w:lvlText w:val=""/>
      <w:lvlJc w:val="left"/>
      <w:pPr>
        <w:ind w:left="398" w:hanging="298"/>
      </w:pPr>
      <w:rPr>
        <w:rFonts w:ascii="Symbol" w:hAnsi="Symbol" w:hint="default"/>
        <w:b w:val="0"/>
        <w:bCs w:val="0"/>
        <w:i w:val="0"/>
        <w:iCs w:val="0"/>
        <w:spacing w:val="-1"/>
        <w:w w:val="99"/>
        <w:sz w:val="24"/>
        <w:szCs w:val="24"/>
        <w:lang w:val="en-US" w:eastAsia="en-US" w:bidi="ar-SA"/>
      </w:rPr>
    </w:lvl>
    <w:lvl w:ilvl="1" w:tplc="53E024B6">
      <w:numFmt w:val="bullet"/>
      <w:lvlText w:val="•"/>
      <w:lvlJc w:val="left"/>
      <w:pPr>
        <w:ind w:left="1318" w:hanging="298"/>
      </w:pPr>
      <w:rPr>
        <w:rFonts w:hint="default"/>
        <w:lang w:val="en-US" w:eastAsia="en-US" w:bidi="ar-SA"/>
      </w:rPr>
    </w:lvl>
    <w:lvl w:ilvl="2" w:tplc="A7D64700">
      <w:numFmt w:val="bullet"/>
      <w:lvlText w:val="•"/>
      <w:lvlJc w:val="left"/>
      <w:pPr>
        <w:ind w:left="2236" w:hanging="298"/>
      </w:pPr>
      <w:rPr>
        <w:rFonts w:hint="default"/>
        <w:lang w:val="en-US" w:eastAsia="en-US" w:bidi="ar-SA"/>
      </w:rPr>
    </w:lvl>
    <w:lvl w:ilvl="3" w:tplc="50902956">
      <w:numFmt w:val="bullet"/>
      <w:lvlText w:val="•"/>
      <w:lvlJc w:val="left"/>
      <w:pPr>
        <w:ind w:left="3154" w:hanging="298"/>
      </w:pPr>
      <w:rPr>
        <w:rFonts w:hint="default"/>
        <w:lang w:val="en-US" w:eastAsia="en-US" w:bidi="ar-SA"/>
      </w:rPr>
    </w:lvl>
    <w:lvl w:ilvl="4" w:tplc="23DC3C6A">
      <w:numFmt w:val="bullet"/>
      <w:lvlText w:val="•"/>
      <w:lvlJc w:val="left"/>
      <w:pPr>
        <w:ind w:left="4072" w:hanging="298"/>
      </w:pPr>
      <w:rPr>
        <w:rFonts w:hint="default"/>
        <w:lang w:val="en-US" w:eastAsia="en-US" w:bidi="ar-SA"/>
      </w:rPr>
    </w:lvl>
    <w:lvl w:ilvl="5" w:tplc="2AFE957C">
      <w:numFmt w:val="bullet"/>
      <w:lvlText w:val="•"/>
      <w:lvlJc w:val="left"/>
      <w:pPr>
        <w:ind w:left="4990" w:hanging="298"/>
      </w:pPr>
      <w:rPr>
        <w:rFonts w:hint="default"/>
        <w:lang w:val="en-US" w:eastAsia="en-US" w:bidi="ar-SA"/>
      </w:rPr>
    </w:lvl>
    <w:lvl w:ilvl="6" w:tplc="3EB4D4FC">
      <w:numFmt w:val="bullet"/>
      <w:lvlText w:val="•"/>
      <w:lvlJc w:val="left"/>
      <w:pPr>
        <w:ind w:left="5908" w:hanging="298"/>
      </w:pPr>
      <w:rPr>
        <w:rFonts w:hint="default"/>
        <w:lang w:val="en-US" w:eastAsia="en-US" w:bidi="ar-SA"/>
      </w:rPr>
    </w:lvl>
    <w:lvl w:ilvl="7" w:tplc="624A0C54">
      <w:numFmt w:val="bullet"/>
      <w:lvlText w:val="•"/>
      <w:lvlJc w:val="left"/>
      <w:pPr>
        <w:ind w:left="6826" w:hanging="298"/>
      </w:pPr>
      <w:rPr>
        <w:rFonts w:hint="default"/>
        <w:lang w:val="en-US" w:eastAsia="en-US" w:bidi="ar-SA"/>
      </w:rPr>
    </w:lvl>
    <w:lvl w:ilvl="8" w:tplc="3BE299F8">
      <w:numFmt w:val="bullet"/>
      <w:lvlText w:val="•"/>
      <w:lvlJc w:val="left"/>
      <w:pPr>
        <w:ind w:left="7744" w:hanging="298"/>
      </w:pPr>
      <w:rPr>
        <w:rFonts w:hint="default"/>
        <w:lang w:val="en-US" w:eastAsia="en-US" w:bidi="ar-SA"/>
      </w:rPr>
    </w:lvl>
  </w:abstractNum>
  <w:abstractNum w:abstractNumId="7" w15:restartNumberingAfterBreak="0">
    <w:nsid w:val="182E4BB8"/>
    <w:multiLevelType w:val="hybridMultilevel"/>
    <w:tmpl w:val="0C5C9256"/>
    <w:lvl w:ilvl="0" w:tplc="938CD1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94EC5"/>
    <w:multiLevelType w:val="hybridMultilevel"/>
    <w:tmpl w:val="38F2111E"/>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40227A6"/>
    <w:multiLevelType w:val="hybridMultilevel"/>
    <w:tmpl w:val="9C3AE362"/>
    <w:lvl w:ilvl="0" w:tplc="D9984FB4">
      <w:start w:val="1"/>
      <w:numFmt w:val="upperLetter"/>
      <w:lvlText w:val="%1."/>
      <w:lvlJc w:val="left"/>
      <w:pPr>
        <w:ind w:left="343" w:hanging="243"/>
      </w:pPr>
      <w:rPr>
        <w:rFonts w:ascii="Arial" w:eastAsia="Arial" w:hAnsi="Arial" w:cs="Arial" w:hint="default"/>
        <w:b w:val="0"/>
        <w:bCs w:val="0"/>
        <w:i w:val="0"/>
        <w:iCs w:val="0"/>
        <w:spacing w:val="-1"/>
        <w:w w:val="99"/>
        <w:sz w:val="20"/>
        <w:szCs w:val="20"/>
        <w:lang w:val="en-US" w:eastAsia="en-US" w:bidi="ar-SA"/>
      </w:rPr>
    </w:lvl>
    <w:lvl w:ilvl="1" w:tplc="1E7032B6">
      <w:numFmt w:val="bullet"/>
      <w:lvlText w:val="•"/>
      <w:lvlJc w:val="left"/>
      <w:pPr>
        <w:ind w:left="1264" w:hanging="243"/>
      </w:pPr>
      <w:rPr>
        <w:rFonts w:hint="default"/>
        <w:lang w:val="en-US" w:eastAsia="en-US" w:bidi="ar-SA"/>
      </w:rPr>
    </w:lvl>
    <w:lvl w:ilvl="2" w:tplc="F69AFC9A">
      <w:numFmt w:val="bullet"/>
      <w:lvlText w:val="•"/>
      <w:lvlJc w:val="left"/>
      <w:pPr>
        <w:ind w:left="2188" w:hanging="243"/>
      </w:pPr>
      <w:rPr>
        <w:rFonts w:hint="default"/>
        <w:lang w:val="en-US" w:eastAsia="en-US" w:bidi="ar-SA"/>
      </w:rPr>
    </w:lvl>
    <w:lvl w:ilvl="3" w:tplc="44E4521E">
      <w:numFmt w:val="bullet"/>
      <w:lvlText w:val="•"/>
      <w:lvlJc w:val="left"/>
      <w:pPr>
        <w:ind w:left="3112" w:hanging="243"/>
      </w:pPr>
      <w:rPr>
        <w:rFonts w:hint="default"/>
        <w:lang w:val="en-US" w:eastAsia="en-US" w:bidi="ar-SA"/>
      </w:rPr>
    </w:lvl>
    <w:lvl w:ilvl="4" w:tplc="BD86770A">
      <w:numFmt w:val="bullet"/>
      <w:lvlText w:val="•"/>
      <w:lvlJc w:val="left"/>
      <w:pPr>
        <w:ind w:left="4036" w:hanging="243"/>
      </w:pPr>
      <w:rPr>
        <w:rFonts w:hint="default"/>
        <w:lang w:val="en-US" w:eastAsia="en-US" w:bidi="ar-SA"/>
      </w:rPr>
    </w:lvl>
    <w:lvl w:ilvl="5" w:tplc="2230D8C8">
      <w:numFmt w:val="bullet"/>
      <w:lvlText w:val="•"/>
      <w:lvlJc w:val="left"/>
      <w:pPr>
        <w:ind w:left="4960" w:hanging="243"/>
      </w:pPr>
      <w:rPr>
        <w:rFonts w:hint="default"/>
        <w:lang w:val="en-US" w:eastAsia="en-US" w:bidi="ar-SA"/>
      </w:rPr>
    </w:lvl>
    <w:lvl w:ilvl="6" w:tplc="134800FE">
      <w:numFmt w:val="bullet"/>
      <w:lvlText w:val="•"/>
      <w:lvlJc w:val="left"/>
      <w:pPr>
        <w:ind w:left="5884" w:hanging="243"/>
      </w:pPr>
      <w:rPr>
        <w:rFonts w:hint="default"/>
        <w:lang w:val="en-US" w:eastAsia="en-US" w:bidi="ar-SA"/>
      </w:rPr>
    </w:lvl>
    <w:lvl w:ilvl="7" w:tplc="883CF828">
      <w:numFmt w:val="bullet"/>
      <w:lvlText w:val="•"/>
      <w:lvlJc w:val="left"/>
      <w:pPr>
        <w:ind w:left="6808" w:hanging="243"/>
      </w:pPr>
      <w:rPr>
        <w:rFonts w:hint="default"/>
        <w:lang w:val="en-US" w:eastAsia="en-US" w:bidi="ar-SA"/>
      </w:rPr>
    </w:lvl>
    <w:lvl w:ilvl="8" w:tplc="C1624F9E">
      <w:numFmt w:val="bullet"/>
      <w:lvlText w:val="•"/>
      <w:lvlJc w:val="left"/>
      <w:pPr>
        <w:ind w:left="7732" w:hanging="243"/>
      </w:pPr>
      <w:rPr>
        <w:rFonts w:hint="default"/>
        <w:lang w:val="en-US" w:eastAsia="en-US" w:bidi="ar-SA"/>
      </w:rPr>
    </w:lvl>
  </w:abstractNum>
  <w:abstractNum w:abstractNumId="10" w15:restartNumberingAfterBreak="0">
    <w:nsid w:val="27D839FC"/>
    <w:multiLevelType w:val="hybridMultilevel"/>
    <w:tmpl w:val="4FF25198"/>
    <w:lvl w:ilvl="0" w:tplc="CA1641F2">
      <w:start w:val="4"/>
      <w:numFmt w:val="upperLetter"/>
      <w:lvlText w:val="%1."/>
      <w:lvlJc w:val="left"/>
      <w:pPr>
        <w:ind w:left="465" w:hanging="365"/>
      </w:pPr>
      <w:rPr>
        <w:rFonts w:ascii="Arial" w:eastAsia="Arial" w:hAnsi="Arial" w:cs="Arial" w:hint="default"/>
        <w:b/>
        <w:bCs/>
        <w:i w:val="0"/>
        <w:iCs w:val="0"/>
        <w:w w:val="99"/>
        <w:sz w:val="20"/>
        <w:szCs w:val="20"/>
        <w:lang w:val="en-US" w:eastAsia="en-US" w:bidi="ar-SA"/>
      </w:rPr>
    </w:lvl>
    <w:lvl w:ilvl="1" w:tplc="76FC0D22">
      <w:start w:val="1"/>
      <w:numFmt w:val="lowerLetter"/>
      <w:lvlText w:val="%2."/>
      <w:lvlJc w:val="left"/>
      <w:pPr>
        <w:ind w:left="1180" w:hanging="360"/>
      </w:pPr>
      <w:rPr>
        <w:rFonts w:hint="default"/>
        <w:spacing w:val="-1"/>
        <w:w w:val="99"/>
        <w:lang w:val="en-US" w:eastAsia="en-US" w:bidi="ar-SA"/>
      </w:rPr>
    </w:lvl>
    <w:lvl w:ilvl="2" w:tplc="56B60A14">
      <w:start w:val="1"/>
      <w:numFmt w:val="lowerRoman"/>
      <w:lvlText w:val="%3."/>
      <w:lvlJc w:val="left"/>
      <w:pPr>
        <w:ind w:left="1900" w:hanging="471"/>
        <w:jc w:val="right"/>
      </w:pPr>
      <w:rPr>
        <w:rFonts w:ascii="Arial" w:eastAsia="Arial" w:hAnsi="Arial" w:cs="Arial" w:hint="default"/>
        <w:b/>
        <w:bCs/>
        <w:i w:val="0"/>
        <w:iCs w:val="0"/>
        <w:spacing w:val="-1"/>
        <w:w w:val="99"/>
        <w:sz w:val="20"/>
        <w:szCs w:val="20"/>
        <w:lang w:val="en-US" w:eastAsia="en-US" w:bidi="ar-SA"/>
      </w:rPr>
    </w:lvl>
    <w:lvl w:ilvl="3" w:tplc="DE90DFC8">
      <w:numFmt w:val="bullet"/>
      <w:lvlText w:val="•"/>
      <w:lvlJc w:val="left"/>
      <w:pPr>
        <w:ind w:left="2860" w:hanging="471"/>
      </w:pPr>
      <w:rPr>
        <w:rFonts w:hint="default"/>
        <w:lang w:val="en-US" w:eastAsia="en-US" w:bidi="ar-SA"/>
      </w:rPr>
    </w:lvl>
    <w:lvl w:ilvl="4" w:tplc="B56216FC">
      <w:numFmt w:val="bullet"/>
      <w:lvlText w:val="•"/>
      <w:lvlJc w:val="left"/>
      <w:pPr>
        <w:ind w:left="3820" w:hanging="471"/>
      </w:pPr>
      <w:rPr>
        <w:rFonts w:hint="default"/>
        <w:lang w:val="en-US" w:eastAsia="en-US" w:bidi="ar-SA"/>
      </w:rPr>
    </w:lvl>
    <w:lvl w:ilvl="5" w:tplc="1F681F48">
      <w:numFmt w:val="bullet"/>
      <w:lvlText w:val="•"/>
      <w:lvlJc w:val="left"/>
      <w:pPr>
        <w:ind w:left="4780" w:hanging="471"/>
      </w:pPr>
      <w:rPr>
        <w:rFonts w:hint="default"/>
        <w:lang w:val="en-US" w:eastAsia="en-US" w:bidi="ar-SA"/>
      </w:rPr>
    </w:lvl>
    <w:lvl w:ilvl="6" w:tplc="7F008B54">
      <w:numFmt w:val="bullet"/>
      <w:lvlText w:val="•"/>
      <w:lvlJc w:val="left"/>
      <w:pPr>
        <w:ind w:left="5740" w:hanging="471"/>
      </w:pPr>
      <w:rPr>
        <w:rFonts w:hint="default"/>
        <w:lang w:val="en-US" w:eastAsia="en-US" w:bidi="ar-SA"/>
      </w:rPr>
    </w:lvl>
    <w:lvl w:ilvl="7" w:tplc="7F2659E6">
      <w:numFmt w:val="bullet"/>
      <w:lvlText w:val="•"/>
      <w:lvlJc w:val="left"/>
      <w:pPr>
        <w:ind w:left="6700" w:hanging="471"/>
      </w:pPr>
      <w:rPr>
        <w:rFonts w:hint="default"/>
        <w:lang w:val="en-US" w:eastAsia="en-US" w:bidi="ar-SA"/>
      </w:rPr>
    </w:lvl>
    <w:lvl w:ilvl="8" w:tplc="3FB43516">
      <w:numFmt w:val="bullet"/>
      <w:lvlText w:val="•"/>
      <w:lvlJc w:val="left"/>
      <w:pPr>
        <w:ind w:left="7660" w:hanging="471"/>
      </w:pPr>
      <w:rPr>
        <w:rFonts w:hint="default"/>
        <w:lang w:val="en-US" w:eastAsia="en-US" w:bidi="ar-SA"/>
      </w:rPr>
    </w:lvl>
  </w:abstractNum>
  <w:abstractNum w:abstractNumId="11" w15:restartNumberingAfterBreak="0">
    <w:nsid w:val="27E23B48"/>
    <w:multiLevelType w:val="hybridMultilevel"/>
    <w:tmpl w:val="7E76E63A"/>
    <w:lvl w:ilvl="0" w:tplc="BD5C208A">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F1232"/>
    <w:multiLevelType w:val="hybridMultilevel"/>
    <w:tmpl w:val="77FC674C"/>
    <w:lvl w:ilvl="0" w:tplc="938CD1EC">
      <w:start w:val="1"/>
      <w:numFmt w:val="upperLetter"/>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C515EF0"/>
    <w:multiLevelType w:val="hybridMultilevel"/>
    <w:tmpl w:val="AA527B24"/>
    <w:lvl w:ilvl="0" w:tplc="9B28E916">
      <w:start w:val="1"/>
      <w:numFmt w:val="upperLetter"/>
      <w:lvlText w:val="%1."/>
      <w:lvlJc w:val="left"/>
      <w:pPr>
        <w:ind w:left="400" w:hanging="300"/>
      </w:pPr>
      <w:rPr>
        <w:rFonts w:ascii="Arial" w:eastAsia="Arial" w:hAnsi="Arial" w:cs="Arial" w:hint="default"/>
        <w:b w:val="0"/>
        <w:bCs w:val="0"/>
        <w:i w:val="0"/>
        <w:iCs w:val="0"/>
        <w:spacing w:val="-1"/>
        <w:w w:val="99"/>
        <w:sz w:val="20"/>
        <w:szCs w:val="20"/>
        <w:lang w:val="en-US" w:eastAsia="en-US" w:bidi="ar-SA"/>
      </w:rPr>
    </w:lvl>
    <w:lvl w:ilvl="1" w:tplc="7E7AA414">
      <w:numFmt w:val="bullet"/>
      <w:lvlText w:val="•"/>
      <w:lvlJc w:val="left"/>
      <w:pPr>
        <w:ind w:left="1318" w:hanging="300"/>
      </w:pPr>
      <w:rPr>
        <w:rFonts w:hint="default"/>
        <w:lang w:val="en-US" w:eastAsia="en-US" w:bidi="ar-SA"/>
      </w:rPr>
    </w:lvl>
    <w:lvl w:ilvl="2" w:tplc="FF586DB6">
      <w:numFmt w:val="bullet"/>
      <w:lvlText w:val="•"/>
      <w:lvlJc w:val="left"/>
      <w:pPr>
        <w:ind w:left="2236" w:hanging="300"/>
      </w:pPr>
      <w:rPr>
        <w:rFonts w:hint="default"/>
        <w:lang w:val="en-US" w:eastAsia="en-US" w:bidi="ar-SA"/>
      </w:rPr>
    </w:lvl>
    <w:lvl w:ilvl="3" w:tplc="6778FBE8">
      <w:numFmt w:val="bullet"/>
      <w:lvlText w:val="•"/>
      <w:lvlJc w:val="left"/>
      <w:pPr>
        <w:ind w:left="3154" w:hanging="300"/>
      </w:pPr>
      <w:rPr>
        <w:rFonts w:hint="default"/>
        <w:lang w:val="en-US" w:eastAsia="en-US" w:bidi="ar-SA"/>
      </w:rPr>
    </w:lvl>
    <w:lvl w:ilvl="4" w:tplc="9806B78C">
      <w:numFmt w:val="bullet"/>
      <w:lvlText w:val="•"/>
      <w:lvlJc w:val="left"/>
      <w:pPr>
        <w:ind w:left="4072" w:hanging="300"/>
      </w:pPr>
      <w:rPr>
        <w:rFonts w:hint="default"/>
        <w:lang w:val="en-US" w:eastAsia="en-US" w:bidi="ar-SA"/>
      </w:rPr>
    </w:lvl>
    <w:lvl w:ilvl="5" w:tplc="EBF81972">
      <w:numFmt w:val="bullet"/>
      <w:lvlText w:val="•"/>
      <w:lvlJc w:val="left"/>
      <w:pPr>
        <w:ind w:left="4990" w:hanging="300"/>
      </w:pPr>
      <w:rPr>
        <w:rFonts w:hint="default"/>
        <w:lang w:val="en-US" w:eastAsia="en-US" w:bidi="ar-SA"/>
      </w:rPr>
    </w:lvl>
    <w:lvl w:ilvl="6" w:tplc="90B03902">
      <w:numFmt w:val="bullet"/>
      <w:lvlText w:val="•"/>
      <w:lvlJc w:val="left"/>
      <w:pPr>
        <w:ind w:left="5908" w:hanging="300"/>
      </w:pPr>
      <w:rPr>
        <w:rFonts w:hint="default"/>
        <w:lang w:val="en-US" w:eastAsia="en-US" w:bidi="ar-SA"/>
      </w:rPr>
    </w:lvl>
    <w:lvl w:ilvl="7" w:tplc="8540788E">
      <w:numFmt w:val="bullet"/>
      <w:lvlText w:val="•"/>
      <w:lvlJc w:val="left"/>
      <w:pPr>
        <w:ind w:left="6826" w:hanging="300"/>
      </w:pPr>
      <w:rPr>
        <w:rFonts w:hint="default"/>
        <w:lang w:val="en-US" w:eastAsia="en-US" w:bidi="ar-SA"/>
      </w:rPr>
    </w:lvl>
    <w:lvl w:ilvl="8" w:tplc="8676D4DC">
      <w:numFmt w:val="bullet"/>
      <w:lvlText w:val="•"/>
      <w:lvlJc w:val="left"/>
      <w:pPr>
        <w:ind w:left="7744" w:hanging="300"/>
      </w:pPr>
      <w:rPr>
        <w:rFonts w:hint="default"/>
        <w:lang w:val="en-US" w:eastAsia="en-US" w:bidi="ar-SA"/>
      </w:rPr>
    </w:lvl>
  </w:abstractNum>
  <w:abstractNum w:abstractNumId="14" w15:restartNumberingAfterBreak="0">
    <w:nsid w:val="2E89799A"/>
    <w:multiLevelType w:val="hybridMultilevel"/>
    <w:tmpl w:val="9A704FFE"/>
    <w:lvl w:ilvl="0" w:tplc="0409000F">
      <w:start w:val="1"/>
      <w:numFmt w:val="decimal"/>
      <w:lvlText w:val="%1."/>
      <w:lvlJc w:val="left"/>
      <w:pPr>
        <w:ind w:left="630" w:hanging="360"/>
      </w:pPr>
      <w:rPr>
        <w:rFonts w:hint="default"/>
        <w:b/>
      </w:rPr>
    </w:lvl>
    <w:lvl w:ilvl="1" w:tplc="4D0AF1FE">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9C44B08"/>
    <w:multiLevelType w:val="hybridMultilevel"/>
    <w:tmpl w:val="31A27206"/>
    <w:lvl w:ilvl="0" w:tplc="04090015">
      <w:start w:val="1"/>
      <w:numFmt w:val="upperLetter"/>
      <w:lvlText w:val="%1."/>
      <w:lvlJc w:val="left"/>
      <w:pPr>
        <w:ind w:left="100" w:hanging="201"/>
      </w:pPr>
      <w:rPr>
        <w:rFonts w:hint="default"/>
        <w:b/>
        <w:bCs/>
        <w:i w:val="0"/>
        <w:iCs w:val="0"/>
        <w:spacing w:val="-1"/>
        <w:w w:val="99"/>
        <w:sz w:val="18"/>
        <w:szCs w:val="18"/>
        <w:lang w:val="en-US" w:eastAsia="en-US" w:bidi="ar-SA"/>
      </w:rPr>
    </w:lvl>
    <w:lvl w:ilvl="1" w:tplc="F8E627AC">
      <w:numFmt w:val="bullet"/>
      <w:lvlText w:val="•"/>
      <w:lvlJc w:val="left"/>
      <w:pPr>
        <w:ind w:left="1048" w:hanging="201"/>
      </w:pPr>
      <w:rPr>
        <w:rFonts w:hint="default"/>
        <w:lang w:val="en-US" w:eastAsia="en-US" w:bidi="ar-SA"/>
      </w:rPr>
    </w:lvl>
    <w:lvl w:ilvl="2" w:tplc="4652078E">
      <w:numFmt w:val="bullet"/>
      <w:lvlText w:val="•"/>
      <w:lvlJc w:val="left"/>
      <w:pPr>
        <w:ind w:left="1996" w:hanging="201"/>
      </w:pPr>
      <w:rPr>
        <w:rFonts w:hint="default"/>
        <w:lang w:val="en-US" w:eastAsia="en-US" w:bidi="ar-SA"/>
      </w:rPr>
    </w:lvl>
    <w:lvl w:ilvl="3" w:tplc="1990EFCC">
      <w:numFmt w:val="bullet"/>
      <w:lvlText w:val="•"/>
      <w:lvlJc w:val="left"/>
      <w:pPr>
        <w:ind w:left="2944" w:hanging="201"/>
      </w:pPr>
      <w:rPr>
        <w:rFonts w:hint="default"/>
        <w:lang w:val="en-US" w:eastAsia="en-US" w:bidi="ar-SA"/>
      </w:rPr>
    </w:lvl>
    <w:lvl w:ilvl="4" w:tplc="EF2A9C3E">
      <w:numFmt w:val="bullet"/>
      <w:lvlText w:val="•"/>
      <w:lvlJc w:val="left"/>
      <w:pPr>
        <w:ind w:left="3892" w:hanging="201"/>
      </w:pPr>
      <w:rPr>
        <w:rFonts w:hint="default"/>
        <w:lang w:val="en-US" w:eastAsia="en-US" w:bidi="ar-SA"/>
      </w:rPr>
    </w:lvl>
    <w:lvl w:ilvl="5" w:tplc="88B629EE">
      <w:numFmt w:val="bullet"/>
      <w:lvlText w:val="•"/>
      <w:lvlJc w:val="left"/>
      <w:pPr>
        <w:ind w:left="4840" w:hanging="201"/>
      </w:pPr>
      <w:rPr>
        <w:rFonts w:hint="default"/>
        <w:lang w:val="en-US" w:eastAsia="en-US" w:bidi="ar-SA"/>
      </w:rPr>
    </w:lvl>
    <w:lvl w:ilvl="6" w:tplc="EAFC4F40">
      <w:numFmt w:val="bullet"/>
      <w:lvlText w:val="•"/>
      <w:lvlJc w:val="left"/>
      <w:pPr>
        <w:ind w:left="5788" w:hanging="201"/>
      </w:pPr>
      <w:rPr>
        <w:rFonts w:hint="default"/>
        <w:lang w:val="en-US" w:eastAsia="en-US" w:bidi="ar-SA"/>
      </w:rPr>
    </w:lvl>
    <w:lvl w:ilvl="7" w:tplc="B72A795C">
      <w:numFmt w:val="bullet"/>
      <w:lvlText w:val="•"/>
      <w:lvlJc w:val="left"/>
      <w:pPr>
        <w:ind w:left="6736" w:hanging="201"/>
      </w:pPr>
      <w:rPr>
        <w:rFonts w:hint="default"/>
        <w:lang w:val="en-US" w:eastAsia="en-US" w:bidi="ar-SA"/>
      </w:rPr>
    </w:lvl>
    <w:lvl w:ilvl="8" w:tplc="51F0F736">
      <w:numFmt w:val="bullet"/>
      <w:lvlText w:val="•"/>
      <w:lvlJc w:val="left"/>
      <w:pPr>
        <w:ind w:left="7684" w:hanging="201"/>
      </w:pPr>
      <w:rPr>
        <w:rFonts w:hint="default"/>
        <w:lang w:val="en-US" w:eastAsia="en-US" w:bidi="ar-SA"/>
      </w:rPr>
    </w:lvl>
  </w:abstractNum>
  <w:abstractNum w:abstractNumId="16" w15:restartNumberingAfterBreak="0">
    <w:nsid w:val="3FAD1DF2"/>
    <w:multiLevelType w:val="hybridMultilevel"/>
    <w:tmpl w:val="EA380D6A"/>
    <w:lvl w:ilvl="0" w:tplc="1AEC14F2">
      <w:start w:val="1"/>
      <w:numFmt w:val="decimal"/>
      <w:lvlText w:val="%1."/>
      <w:lvlJc w:val="left"/>
      <w:pPr>
        <w:ind w:left="431" w:hanging="332"/>
      </w:pPr>
      <w:rPr>
        <w:rFonts w:ascii="Arial" w:eastAsia="Arial" w:hAnsi="Arial" w:cs="Arial" w:hint="default"/>
        <w:b/>
        <w:bCs/>
        <w:i w:val="0"/>
        <w:iCs w:val="0"/>
        <w:spacing w:val="-1"/>
        <w:w w:val="99"/>
        <w:sz w:val="24"/>
        <w:szCs w:val="24"/>
        <w:lang w:val="en-US" w:eastAsia="en-US" w:bidi="ar-SA"/>
      </w:rPr>
    </w:lvl>
    <w:lvl w:ilvl="1" w:tplc="2B527070">
      <w:numFmt w:val="bullet"/>
      <w:lvlText w:val="•"/>
      <w:lvlJc w:val="left"/>
      <w:pPr>
        <w:ind w:left="1354" w:hanging="332"/>
      </w:pPr>
      <w:rPr>
        <w:rFonts w:hint="default"/>
        <w:lang w:val="en-US" w:eastAsia="en-US" w:bidi="ar-SA"/>
      </w:rPr>
    </w:lvl>
    <w:lvl w:ilvl="2" w:tplc="085AA6FE">
      <w:numFmt w:val="bullet"/>
      <w:lvlText w:val="•"/>
      <w:lvlJc w:val="left"/>
      <w:pPr>
        <w:ind w:left="2268" w:hanging="332"/>
      </w:pPr>
      <w:rPr>
        <w:rFonts w:hint="default"/>
        <w:lang w:val="en-US" w:eastAsia="en-US" w:bidi="ar-SA"/>
      </w:rPr>
    </w:lvl>
    <w:lvl w:ilvl="3" w:tplc="C67ADC32">
      <w:numFmt w:val="bullet"/>
      <w:lvlText w:val="•"/>
      <w:lvlJc w:val="left"/>
      <w:pPr>
        <w:ind w:left="3182" w:hanging="332"/>
      </w:pPr>
      <w:rPr>
        <w:rFonts w:hint="default"/>
        <w:lang w:val="en-US" w:eastAsia="en-US" w:bidi="ar-SA"/>
      </w:rPr>
    </w:lvl>
    <w:lvl w:ilvl="4" w:tplc="F9AAADEC">
      <w:numFmt w:val="bullet"/>
      <w:lvlText w:val="•"/>
      <w:lvlJc w:val="left"/>
      <w:pPr>
        <w:ind w:left="4096" w:hanging="332"/>
      </w:pPr>
      <w:rPr>
        <w:rFonts w:hint="default"/>
        <w:lang w:val="en-US" w:eastAsia="en-US" w:bidi="ar-SA"/>
      </w:rPr>
    </w:lvl>
    <w:lvl w:ilvl="5" w:tplc="E6DC2F94">
      <w:numFmt w:val="bullet"/>
      <w:lvlText w:val="•"/>
      <w:lvlJc w:val="left"/>
      <w:pPr>
        <w:ind w:left="5010" w:hanging="332"/>
      </w:pPr>
      <w:rPr>
        <w:rFonts w:hint="default"/>
        <w:lang w:val="en-US" w:eastAsia="en-US" w:bidi="ar-SA"/>
      </w:rPr>
    </w:lvl>
    <w:lvl w:ilvl="6" w:tplc="ABFEA652">
      <w:numFmt w:val="bullet"/>
      <w:lvlText w:val="•"/>
      <w:lvlJc w:val="left"/>
      <w:pPr>
        <w:ind w:left="5924" w:hanging="332"/>
      </w:pPr>
      <w:rPr>
        <w:rFonts w:hint="default"/>
        <w:lang w:val="en-US" w:eastAsia="en-US" w:bidi="ar-SA"/>
      </w:rPr>
    </w:lvl>
    <w:lvl w:ilvl="7" w:tplc="11AEC414">
      <w:numFmt w:val="bullet"/>
      <w:lvlText w:val="•"/>
      <w:lvlJc w:val="left"/>
      <w:pPr>
        <w:ind w:left="6838" w:hanging="332"/>
      </w:pPr>
      <w:rPr>
        <w:rFonts w:hint="default"/>
        <w:lang w:val="en-US" w:eastAsia="en-US" w:bidi="ar-SA"/>
      </w:rPr>
    </w:lvl>
    <w:lvl w:ilvl="8" w:tplc="E81AB65A">
      <w:numFmt w:val="bullet"/>
      <w:lvlText w:val="•"/>
      <w:lvlJc w:val="left"/>
      <w:pPr>
        <w:ind w:left="7752" w:hanging="332"/>
      </w:pPr>
      <w:rPr>
        <w:rFonts w:hint="default"/>
        <w:lang w:val="en-US" w:eastAsia="en-US" w:bidi="ar-SA"/>
      </w:rPr>
    </w:lvl>
  </w:abstractNum>
  <w:abstractNum w:abstractNumId="17" w15:restartNumberingAfterBreak="0">
    <w:nsid w:val="40BF1535"/>
    <w:multiLevelType w:val="hybridMultilevel"/>
    <w:tmpl w:val="348E952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CA2296E"/>
    <w:multiLevelType w:val="hybridMultilevel"/>
    <w:tmpl w:val="96606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85285"/>
    <w:multiLevelType w:val="hybridMultilevel"/>
    <w:tmpl w:val="01EE4C0A"/>
    <w:lvl w:ilvl="0" w:tplc="779E60F4">
      <w:start w:val="1"/>
      <w:numFmt w:val="upperLetter"/>
      <w:lvlText w:val="%1."/>
      <w:lvlJc w:val="left"/>
      <w:pPr>
        <w:ind w:left="354" w:hanging="255"/>
      </w:pPr>
      <w:rPr>
        <w:rFonts w:ascii="Arial" w:eastAsia="Arial" w:hAnsi="Arial" w:cs="Arial" w:hint="default"/>
        <w:b/>
        <w:bCs/>
        <w:i w:val="0"/>
        <w:iCs w:val="0"/>
        <w:w w:val="99"/>
        <w:sz w:val="20"/>
        <w:szCs w:val="20"/>
        <w:lang w:val="en-US" w:eastAsia="en-US" w:bidi="ar-SA"/>
      </w:rPr>
    </w:lvl>
    <w:lvl w:ilvl="1" w:tplc="0B5C22A0">
      <w:numFmt w:val="bullet"/>
      <w:lvlText w:val=""/>
      <w:lvlJc w:val="left"/>
      <w:pPr>
        <w:ind w:left="820" w:hanging="416"/>
      </w:pPr>
      <w:rPr>
        <w:rFonts w:ascii="Symbol" w:eastAsia="Symbol" w:hAnsi="Symbol" w:cs="Symbol" w:hint="default"/>
        <w:b w:val="0"/>
        <w:bCs w:val="0"/>
        <w:i w:val="0"/>
        <w:iCs w:val="0"/>
        <w:w w:val="99"/>
        <w:sz w:val="20"/>
        <w:szCs w:val="20"/>
        <w:lang w:val="en-US" w:eastAsia="en-US" w:bidi="ar-SA"/>
      </w:rPr>
    </w:lvl>
    <w:lvl w:ilvl="2" w:tplc="B6E021A0">
      <w:numFmt w:val="bullet"/>
      <w:lvlText w:val="•"/>
      <w:lvlJc w:val="left"/>
      <w:pPr>
        <w:ind w:left="1793" w:hanging="416"/>
      </w:pPr>
      <w:rPr>
        <w:rFonts w:hint="default"/>
        <w:lang w:val="en-US" w:eastAsia="en-US" w:bidi="ar-SA"/>
      </w:rPr>
    </w:lvl>
    <w:lvl w:ilvl="3" w:tplc="6C403042">
      <w:numFmt w:val="bullet"/>
      <w:lvlText w:val="•"/>
      <w:lvlJc w:val="left"/>
      <w:pPr>
        <w:ind w:left="2766" w:hanging="416"/>
      </w:pPr>
      <w:rPr>
        <w:rFonts w:hint="default"/>
        <w:lang w:val="en-US" w:eastAsia="en-US" w:bidi="ar-SA"/>
      </w:rPr>
    </w:lvl>
    <w:lvl w:ilvl="4" w:tplc="B114BE1C">
      <w:numFmt w:val="bullet"/>
      <w:lvlText w:val="•"/>
      <w:lvlJc w:val="left"/>
      <w:pPr>
        <w:ind w:left="3740" w:hanging="416"/>
      </w:pPr>
      <w:rPr>
        <w:rFonts w:hint="default"/>
        <w:lang w:val="en-US" w:eastAsia="en-US" w:bidi="ar-SA"/>
      </w:rPr>
    </w:lvl>
    <w:lvl w:ilvl="5" w:tplc="CC44D44A">
      <w:numFmt w:val="bullet"/>
      <w:lvlText w:val="•"/>
      <w:lvlJc w:val="left"/>
      <w:pPr>
        <w:ind w:left="4713" w:hanging="416"/>
      </w:pPr>
      <w:rPr>
        <w:rFonts w:hint="default"/>
        <w:lang w:val="en-US" w:eastAsia="en-US" w:bidi="ar-SA"/>
      </w:rPr>
    </w:lvl>
    <w:lvl w:ilvl="6" w:tplc="AD6EF69E">
      <w:numFmt w:val="bullet"/>
      <w:lvlText w:val="•"/>
      <w:lvlJc w:val="left"/>
      <w:pPr>
        <w:ind w:left="5686" w:hanging="416"/>
      </w:pPr>
      <w:rPr>
        <w:rFonts w:hint="default"/>
        <w:lang w:val="en-US" w:eastAsia="en-US" w:bidi="ar-SA"/>
      </w:rPr>
    </w:lvl>
    <w:lvl w:ilvl="7" w:tplc="9718DC6E">
      <w:numFmt w:val="bullet"/>
      <w:lvlText w:val="•"/>
      <w:lvlJc w:val="left"/>
      <w:pPr>
        <w:ind w:left="6660" w:hanging="416"/>
      </w:pPr>
      <w:rPr>
        <w:rFonts w:hint="default"/>
        <w:lang w:val="en-US" w:eastAsia="en-US" w:bidi="ar-SA"/>
      </w:rPr>
    </w:lvl>
    <w:lvl w:ilvl="8" w:tplc="2B92FDA0">
      <w:numFmt w:val="bullet"/>
      <w:lvlText w:val="•"/>
      <w:lvlJc w:val="left"/>
      <w:pPr>
        <w:ind w:left="7633" w:hanging="416"/>
      </w:pPr>
      <w:rPr>
        <w:rFonts w:hint="default"/>
        <w:lang w:val="en-US" w:eastAsia="en-US" w:bidi="ar-SA"/>
      </w:rPr>
    </w:lvl>
  </w:abstractNum>
  <w:abstractNum w:abstractNumId="20" w15:restartNumberingAfterBreak="0">
    <w:nsid w:val="590428F1"/>
    <w:multiLevelType w:val="hybridMultilevel"/>
    <w:tmpl w:val="B448E318"/>
    <w:lvl w:ilvl="0" w:tplc="D1FC6734">
      <w:start w:val="1"/>
      <w:numFmt w:val="upperLetter"/>
      <w:lvlText w:val="%1."/>
      <w:lvlJc w:val="left"/>
      <w:pPr>
        <w:ind w:left="343" w:hanging="243"/>
      </w:pPr>
      <w:rPr>
        <w:rFonts w:ascii="Arial" w:eastAsia="Arial" w:hAnsi="Arial" w:cs="Arial" w:hint="default"/>
        <w:b w:val="0"/>
        <w:bCs w:val="0"/>
        <w:i w:val="0"/>
        <w:iCs w:val="0"/>
        <w:spacing w:val="-1"/>
        <w:w w:val="99"/>
        <w:sz w:val="20"/>
        <w:szCs w:val="20"/>
        <w:lang w:val="en-US" w:eastAsia="en-US" w:bidi="ar-SA"/>
      </w:rPr>
    </w:lvl>
    <w:lvl w:ilvl="1" w:tplc="B9C66C32">
      <w:numFmt w:val="bullet"/>
      <w:lvlText w:val="•"/>
      <w:lvlJc w:val="left"/>
      <w:pPr>
        <w:ind w:left="1264" w:hanging="243"/>
      </w:pPr>
      <w:rPr>
        <w:rFonts w:hint="default"/>
        <w:lang w:val="en-US" w:eastAsia="en-US" w:bidi="ar-SA"/>
      </w:rPr>
    </w:lvl>
    <w:lvl w:ilvl="2" w:tplc="2E9C6A56">
      <w:numFmt w:val="bullet"/>
      <w:lvlText w:val="•"/>
      <w:lvlJc w:val="left"/>
      <w:pPr>
        <w:ind w:left="2188" w:hanging="243"/>
      </w:pPr>
      <w:rPr>
        <w:rFonts w:hint="default"/>
        <w:lang w:val="en-US" w:eastAsia="en-US" w:bidi="ar-SA"/>
      </w:rPr>
    </w:lvl>
    <w:lvl w:ilvl="3" w:tplc="053ABD20">
      <w:numFmt w:val="bullet"/>
      <w:lvlText w:val="•"/>
      <w:lvlJc w:val="left"/>
      <w:pPr>
        <w:ind w:left="3112" w:hanging="243"/>
      </w:pPr>
      <w:rPr>
        <w:rFonts w:hint="default"/>
        <w:lang w:val="en-US" w:eastAsia="en-US" w:bidi="ar-SA"/>
      </w:rPr>
    </w:lvl>
    <w:lvl w:ilvl="4" w:tplc="2E0C0EF8">
      <w:numFmt w:val="bullet"/>
      <w:lvlText w:val="•"/>
      <w:lvlJc w:val="left"/>
      <w:pPr>
        <w:ind w:left="4036" w:hanging="243"/>
      </w:pPr>
      <w:rPr>
        <w:rFonts w:hint="default"/>
        <w:lang w:val="en-US" w:eastAsia="en-US" w:bidi="ar-SA"/>
      </w:rPr>
    </w:lvl>
    <w:lvl w:ilvl="5" w:tplc="B96CFC7A">
      <w:numFmt w:val="bullet"/>
      <w:lvlText w:val="•"/>
      <w:lvlJc w:val="left"/>
      <w:pPr>
        <w:ind w:left="4960" w:hanging="243"/>
      </w:pPr>
      <w:rPr>
        <w:rFonts w:hint="default"/>
        <w:lang w:val="en-US" w:eastAsia="en-US" w:bidi="ar-SA"/>
      </w:rPr>
    </w:lvl>
    <w:lvl w:ilvl="6" w:tplc="7AD6E700">
      <w:numFmt w:val="bullet"/>
      <w:lvlText w:val="•"/>
      <w:lvlJc w:val="left"/>
      <w:pPr>
        <w:ind w:left="5884" w:hanging="243"/>
      </w:pPr>
      <w:rPr>
        <w:rFonts w:hint="default"/>
        <w:lang w:val="en-US" w:eastAsia="en-US" w:bidi="ar-SA"/>
      </w:rPr>
    </w:lvl>
    <w:lvl w:ilvl="7" w:tplc="96888BC2">
      <w:numFmt w:val="bullet"/>
      <w:lvlText w:val="•"/>
      <w:lvlJc w:val="left"/>
      <w:pPr>
        <w:ind w:left="6808" w:hanging="243"/>
      </w:pPr>
      <w:rPr>
        <w:rFonts w:hint="default"/>
        <w:lang w:val="en-US" w:eastAsia="en-US" w:bidi="ar-SA"/>
      </w:rPr>
    </w:lvl>
    <w:lvl w:ilvl="8" w:tplc="F8E06C88">
      <w:numFmt w:val="bullet"/>
      <w:lvlText w:val="•"/>
      <w:lvlJc w:val="left"/>
      <w:pPr>
        <w:ind w:left="7732" w:hanging="243"/>
      </w:pPr>
      <w:rPr>
        <w:rFonts w:hint="default"/>
        <w:lang w:val="en-US" w:eastAsia="en-US" w:bidi="ar-SA"/>
      </w:rPr>
    </w:lvl>
  </w:abstractNum>
  <w:abstractNum w:abstractNumId="21" w15:restartNumberingAfterBreak="0">
    <w:nsid w:val="6C5F36CB"/>
    <w:multiLevelType w:val="hybridMultilevel"/>
    <w:tmpl w:val="B6800210"/>
    <w:lvl w:ilvl="0" w:tplc="5F2EF73E">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8DC0A562">
      <w:numFmt w:val="bullet"/>
      <w:lvlText w:val="•"/>
      <w:lvlJc w:val="left"/>
      <w:pPr>
        <w:ind w:left="1696" w:hanging="360"/>
      </w:pPr>
      <w:rPr>
        <w:rFonts w:hint="default"/>
        <w:lang w:val="en-US" w:eastAsia="en-US" w:bidi="ar-SA"/>
      </w:rPr>
    </w:lvl>
    <w:lvl w:ilvl="2" w:tplc="2200D7A0">
      <w:numFmt w:val="bullet"/>
      <w:lvlText w:val="•"/>
      <w:lvlJc w:val="left"/>
      <w:pPr>
        <w:ind w:left="2572" w:hanging="360"/>
      </w:pPr>
      <w:rPr>
        <w:rFonts w:hint="default"/>
        <w:lang w:val="en-US" w:eastAsia="en-US" w:bidi="ar-SA"/>
      </w:rPr>
    </w:lvl>
    <w:lvl w:ilvl="3" w:tplc="D06665D6">
      <w:numFmt w:val="bullet"/>
      <w:lvlText w:val="•"/>
      <w:lvlJc w:val="left"/>
      <w:pPr>
        <w:ind w:left="3448" w:hanging="360"/>
      </w:pPr>
      <w:rPr>
        <w:rFonts w:hint="default"/>
        <w:lang w:val="en-US" w:eastAsia="en-US" w:bidi="ar-SA"/>
      </w:rPr>
    </w:lvl>
    <w:lvl w:ilvl="4" w:tplc="43707D6E">
      <w:numFmt w:val="bullet"/>
      <w:lvlText w:val="•"/>
      <w:lvlJc w:val="left"/>
      <w:pPr>
        <w:ind w:left="4324" w:hanging="360"/>
      </w:pPr>
      <w:rPr>
        <w:rFonts w:hint="default"/>
        <w:lang w:val="en-US" w:eastAsia="en-US" w:bidi="ar-SA"/>
      </w:rPr>
    </w:lvl>
    <w:lvl w:ilvl="5" w:tplc="6B0E96C2">
      <w:numFmt w:val="bullet"/>
      <w:lvlText w:val="•"/>
      <w:lvlJc w:val="left"/>
      <w:pPr>
        <w:ind w:left="5200" w:hanging="360"/>
      </w:pPr>
      <w:rPr>
        <w:rFonts w:hint="default"/>
        <w:lang w:val="en-US" w:eastAsia="en-US" w:bidi="ar-SA"/>
      </w:rPr>
    </w:lvl>
    <w:lvl w:ilvl="6" w:tplc="F9EEA310">
      <w:numFmt w:val="bullet"/>
      <w:lvlText w:val="•"/>
      <w:lvlJc w:val="left"/>
      <w:pPr>
        <w:ind w:left="6076" w:hanging="360"/>
      </w:pPr>
      <w:rPr>
        <w:rFonts w:hint="default"/>
        <w:lang w:val="en-US" w:eastAsia="en-US" w:bidi="ar-SA"/>
      </w:rPr>
    </w:lvl>
    <w:lvl w:ilvl="7" w:tplc="4812522A">
      <w:numFmt w:val="bullet"/>
      <w:lvlText w:val="•"/>
      <w:lvlJc w:val="left"/>
      <w:pPr>
        <w:ind w:left="6952" w:hanging="360"/>
      </w:pPr>
      <w:rPr>
        <w:rFonts w:hint="default"/>
        <w:lang w:val="en-US" w:eastAsia="en-US" w:bidi="ar-SA"/>
      </w:rPr>
    </w:lvl>
    <w:lvl w:ilvl="8" w:tplc="673600B8">
      <w:numFmt w:val="bullet"/>
      <w:lvlText w:val="•"/>
      <w:lvlJc w:val="left"/>
      <w:pPr>
        <w:ind w:left="7828" w:hanging="360"/>
      </w:pPr>
      <w:rPr>
        <w:rFonts w:hint="default"/>
        <w:lang w:val="en-US" w:eastAsia="en-US" w:bidi="ar-SA"/>
      </w:rPr>
    </w:lvl>
  </w:abstractNum>
  <w:abstractNum w:abstractNumId="22" w15:restartNumberingAfterBreak="0">
    <w:nsid w:val="7E9B5FC9"/>
    <w:multiLevelType w:val="hybridMultilevel"/>
    <w:tmpl w:val="CF20B778"/>
    <w:lvl w:ilvl="0" w:tplc="9710CF6A">
      <w:start w:val="1"/>
      <w:numFmt w:val="upperLetter"/>
      <w:lvlText w:val="%1."/>
      <w:lvlJc w:val="left"/>
      <w:pPr>
        <w:ind w:left="703" w:hanging="360"/>
      </w:pPr>
      <w:rPr>
        <w:rFonts w:hint="default"/>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num w:numId="1">
    <w:abstractNumId w:val="4"/>
  </w:num>
  <w:num w:numId="2">
    <w:abstractNumId w:val="9"/>
  </w:num>
  <w:num w:numId="3">
    <w:abstractNumId w:val="20"/>
  </w:num>
  <w:num w:numId="4">
    <w:abstractNumId w:val="6"/>
  </w:num>
  <w:num w:numId="5">
    <w:abstractNumId w:val="13"/>
  </w:num>
  <w:num w:numId="6">
    <w:abstractNumId w:val="19"/>
  </w:num>
  <w:num w:numId="7">
    <w:abstractNumId w:val="15"/>
  </w:num>
  <w:num w:numId="8">
    <w:abstractNumId w:val="16"/>
  </w:num>
  <w:num w:numId="9">
    <w:abstractNumId w:val="10"/>
  </w:num>
  <w:num w:numId="10">
    <w:abstractNumId w:val="21"/>
  </w:num>
  <w:num w:numId="11">
    <w:abstractNumId w:val="3"/>
  </w:num>
  <w:num w:numId="12">
    <w:abstractNumId w:val="18"/>
  </w:num>
  <w:num w:numId="13">
    <w:abstractNumId w:val="17"/>
  </w:num>
  <w:num w:numId="14">
    <w:abstractNumId w:val="22"/>
  </w:num>
  <w:num w:numId="15">
    <w:abstractNumId w:val="5"/>
  </w:num>
  <w:num w:numId="16">
    <w:abstractNumId w:val="14"/>
  </w:num>
  <w:num w:numId="17">
    <w:abstractNumId w:val="11"/>
  </w:num>
  <w:num w:numId="18">
    <w:abstractNumId w:val="7"/>
  </w:num>
  <w:num w:numId="19">
    <w:abstractNumId w:val="12"/>
  </w:num>
  <w:num w:numId="20">
    <w:abstractNumId w:val="8"/>
  </w:num>
  <w:num w:numId="21">
    <w:abstractNumId w:val="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48"/>
    <w:rsid w:val="00031215"/>
    <w:rsid w:val="00036FAA"/>
    <w:rsid w:val="00142FD6"/>
    <w:rsid w:val="00161CAF"/>
    <w:rsid w:val="00207089"/>
    <w:rsid w:val="00274292"/>
    <w:rsid w:val="002A7B52"/>
    <w:rsid w:val="0037628C"/>
    <w:rsid w:val="00393642"/>
    <w:rsid w:val="003A078F"/>
    <w:rsid w:val="003E5D0D"/>
    <w:rsid w:val="004A0046"/>
    <w:rsid w:val="00505497"/>
    <w:rsid w:val="005430E2"/>
    <w:rsid w:val="005F7020"/>
    <w:rsid w:val="006131FF"/>
    <w:rsid w:val="00614C8B"/>
    <w:rsid w:val="00646069"/>
    <w:rsid w:val="00653D94"/>
    <w:rsid w:val="00655BCE"/>
    <w:rsid w:val="00680497"/>
    <w:rsid w:val="006C2368"/>
    <w:rsid w:val="006C71D0"/>
    <w:rsid w:val="006E41D8"/>
    <w:rsid w:val="00770B33"/>
    <w:rsid w:val="007F02F6"/>
    <w:rsid w:val="0081374A"/>
    <w:rsid w:val="00837843"/>
    <w:rsid w:val="0084735D"/>
    <w:rsid w:val="008600B0"/>
    <w:rsid w:val="0089782A"/>
    <w:rsid w:val="009622DD"/>
    <w:rsid w:val="0099717F"/>
    <w:rsid w:val="009D4755"/>
    <w:rsid w:val="009D53F3"/>
    <w:rsid w:val="00AA6DDF"/>
    <w:rsid w:val="00AB1E9B"/>
    <w:rsid w:val="00AC2ED9"/>
    <w:rsid w:val="00AF5948"/>
    <w:rsid w:val="00B375A4"/>
    <w:rsid w:val="00C11DFE"/>
    <w:rsid w:val="00C126A0"/>
    <w:rsid w:val="00C37CA8"/>
    <w:rsid w:val="00CA4E22"/>
    <w:rsid w:val="00CC04A9"/>
    <w:rsid w:val="00CC65C8"/>
    <w:rsid w:val="00D43395"/>
    <w:rsid w:val="00D7378F"/>
    <w:rsid w:val="00D85E97"/>
    <w:rsid w:val="00D97E5A"/>
    <w:rsid w:val="00DD3022"/>
    <w:rsid w:val="00E13B2C"/>
    <w:rsid w:val="00E72E3C"/>
    <w:rsid w:val="00E84F11"/>
    <w:rsid w:val="00E85B3A"/>
    <w:rsid w:val="00F3373D"/>
    <w:rsid w:val="00F85102"/>
    <w:rsid w:val="00F91B02"/>
    <w:rsid w:val="00FC4EB0"/>
    <w:rsid w:val="00FC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91BD"/>
  <w15:docId w15:val="{03E333FC-5EDD-4D9E-93BE-B17A17C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1" w:hanging="222"/>
      <w:outlineLvl w:val="0"/>
    </w:pPr>
    <w:rPr>
      <w:b/>
      <w:bCs/>
      <w:sz w:val="20"/>
      <w:szCs w:val="20"/>
    </w:rPr>
  </w:style>
  <w:style w:type="paragraph" w:styleId="Heading2">
    <w:name w:val="heading 2"/>
    <w:basedOn w:val="Normal"/>
    <w:uiPriority w:val="1"/>
    <w:qFormat/>
    <w:pPr>
      <w:ind w:left="100"/>
      <w:outlineLvl w:val="1"/>
    </w:pPr>
    <w:rPr>
      <w:b/>
      <w:bCs/>
      <w:sz w:val="20"/>
      <w:szCs w:val="20"/>
    </w:rPr>
  </w:style>
  <w:style w:type="paragraph" w:styleId="Heading3">
    <w:name w:val="heading 3"/>
    <w:basedOn w:val="Normal"/>
    <w:uiPriority w:val="1"/>
    <w:qFormat/>
    <w:pPr>
      <w:ind w:left="354" w:hanging="255"/>
      <w:jc w:val="both"/>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3642"/>
    <w:rPr>
      <w:color w:val="0000FF" w:themeColor="hyperlink"/>
      <w:u w:val="single"/>
    </w:rPr>
  </w:style>
  <w:style w:type="paragraph" w:styleId="BalloonText">
    <w:name w:val="Balloon Text"/>
    <w:basedOn w:val="Normal"/>
    <w:link w:val="BalloonTextChar"/>
    <w:uiPriority w:val="99"/>
    <w:semiHidden/>
    <w:unhideWhenUsed/>
    <w:rsid w:val="004A0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4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rren.prather@statesboroga.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$25</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slupo</dc:creator>
  <cp:lastModifiedBy>kelly pye</cp:lastModifiedBy>
  <cp:revision>2</cp:revision>
  <cp:lastPrinted>2021-12-17T15:56:00Z</cp:lastPrinted>
  <dcterms:created xsi:type="dcterms:W3CDTF">2021-12-17T16:00:00Z</dcterms:created>
  <dcterms:modified xsi:type="dcterms:W3CDTF">2021-12-17T16:00:00Z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2021-11-16T00:00:00Z</vt:filetime>
  </property>
</Properties>
</file>