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42B" w:rsidRPr="000A588D" w:rsidRDefault="000A588D" w:rsidP="000A588D">
      <w:pPr>
        <w:pStyle w:val="NoSpacing"/>
        <w:pBdr>
          <w:bottom w:val="single" w:sz="4" w:space="1" w:color="auto"/>
        </w:pBdr>
        <w:jc w:val="center"/>
        <w:rPr>
          <w:b/>
          <w:sz w:val="22"/>
          <w:szCs w:val="22"/>
        </w:rPr>
      </w:pPr>
      <w:r>
        <w:rPr>
          <w:b/>
          <w:sz w:val="22"/>
          <w:szCs w:val="22"/>
        </w:rPr>
        <w:t xml:space="preserve">                                                         </w:t>
      </w:r>
      <w:r w:rsidRPr="000A588D">
        <w:rPr>
          <w:b/>
          <w:sz w:val="22"/>
          <w:szCs w:val="22"/>
        </w:rPr>
        <w:t xml:space="preserve">City of Statesboro Alcohol License </w:t>
      </w:r>
      <w:r>
        <w:rPr>
          <w:b/>
          <w:sz w:val="22"/>
          <w:szCs w:val="22"/>
        </w:rPr>
        <w:t>Renewal Application                     912-764-0625</w:t>
      </w:r>
    </w:p>
    <w:p w:rsidR="00C8042B" w:rsidRDefault="00C8042B" w:rsidP="00C677AD">
      <w:pPr>
        <w:pStyle w:val="NoSpacing"/>
        <w:jc w:val="center"/>
        <w:rPr>
          <w:sz w:val="22"/>
          <w:szCs w:val="22"/>
        </w:rPr>
      </w:pPr>
    </w:p>
    <w:p w:rsidR="000611F4" w:rsidRDefault="00C677AD" w:rsidP="00C677AD">
      <w:pPr>
        <w:pStyle w:val="NoSpacing"/>
        <w:jc w:val="center"/>
        <w:rPr>
          <w:sz w:val="22"/>
          <w:szCs w:val="22"/>
        </w:rPr>
      </w:pPr>
      <w:r w:rsidRPr="00C677AD">
        <w:rPr>
          <w:sz w:val="22"/>
          <w:szCs w:val="22"/>
        </w:rPr>
        <w:t>INSTRUCTION AND CONDITIONS FOR RENEWAL OF LICENSE TO SELL ALCOHOLIC BEVERAGES</w:t>
      </w:r>
    </w:p>
    <w:p w:rsidR="00C677AD" w:rsidRDefault="00C677AD" w:rsidP="00C677AD">
      <w:pPr>
        <w:pStyle w:val="NoSpacing"/>
        <w:jc w:val="center"/>
        <w:rPr>
          <w:sz w:val="22"/>
          <w:szCs w:val="22"/>
        </w:rPr>
      </w:pPr>
      <w:r>
        <w:rPr>
          <w:sz w:val="22"/>
          <w:szCs w:val="22"/>
        </w:rPr>
        <w:t>City of Statesboro, Georgia</w:t>
      </w:r>
    </w:p>
    <w:p w:rsidR="00C677AD" w:rsidRDefault="00C677AD" w:rsidP="00C677AD">
      <w:pPr>
        <w:pStyle w:val="NoSpacing"/>
        <w:rPr>
          <w:sz w:val="22"/>
          <w:szCs w:val="22"/>
        </w:rPr>
      </w:pPr>
    </w:p>
    <w:p w:rsidR="007949D9" w:rsidRPr="00522424" w:rsidRDefault="00C677AD" w:rsidP="00C677AD">
      <w:pPr>
        <w:pStyle w:val="NoSpacing"/>
        <w:numPr>
          <w:ilvl w:val="0"/>
          <w:numId w:val="1"/>
        </w:numPr>
        <w:rPr>
          <w:b/>
          <w:sz w:val="22"/>
          <w:szCs w:val="22"/>
        </w:rPr>
      </w:pPr>
      <w:r w:rsidRPr="00522424">
        <w:rPr>
          <w:b/>
          <w:sz w:val="22"/>
          <w:szCs w:val="22"/>
        </w:rPr>
        <w:t xml:space="preserve">APPLICATION COMPLETION: </w:t>
      </w:r>
    </w:p>
    <w:p w:rsidR="00C677AD" w:rsidRDefault="00C677AD" w:rsidP="007949D9">
      <w:pPr>
        <w:pStyle w:val="NoSpacing"/>
        <w:ind w:left="720"/>
        <w:rPr>
          <w:sz w:val="22"/>
          <w:szCs w:val="22"/>
        </w:rPr>
      </w:pPr>
      <w:r>
        <w:rPr>
          <w:sz w:val="22"/>
          <w:szCs w:val="22"/>
        </w:rPr>
        <w:t>Every question must be fully, correctly and legibly</w:t>
      </w:r>
      <w:r w:rsidR="000A588D">
        <w:rPr>
          <w:sz w:val="22"/>
          <w:szCs w:val="22"/>
        </w:rPr>
        <w:t xml:space="preserve"> answered. Do not use initials. Please</w:t>
      </w:r>
      <w:r>
        <w:rPr>
          <w:sz w:val="22"/>
          <w:szCs w:val="22"/>
        </w:rPr>
        <w:t xml:space="preserve"> spell out names. Incomplete applications will be returned to the applicant for proper completion.</w:t>
      </w:r>
    </w:p>
    <w:p w:rsidR="007B3F90" w:rsidRDefault="007B3F90" w:rsidP="007B3F90">
      <w:pPr>
        <w:pStyle w:val="NoSpacing"/>
        <w:ind w:left="720"/>
        <w:rPr>
          <w:sz w:val="22"/>
          <w:szCs w:val="22"/>
        </w:rPr>
      </w:pPr>
    </w:p>
    <w:p w:rsidR="007B3F90" w:rsidRPr="00522424" w:rsidRDefault="007B3F90" w:rsidP="00996288">
      <w:pPr>
        <w:pStyle w:val="NoSpacing"/>
        <w:numPr>
          <w:ilvl w:val="0"/>
          <w:numId w:val="1"/>
        </w:numPr>
        <w:rPr>
          <w:b/>
          <w:sz w:val="22"/>
          <w:szCs w:val="22"/>
        </w:rPr>
      </w:pPr>
      <w:r w:rsidRPr="00522424">
        <w:rPr>
          <w:b/>
          <w:sz w:val="22"/>
          <w:szCs w:val="22"/>
        </w:rPr>
        <w:t>PROOF OF INSURANCE</w:t>
      </w:r>
      <w:r w:rsidR="00C677AD" w:rsidRPr="00522424">
        <w:rPr>
          <w:b/>
          <w:sz w:val="22"/>
          <w:szCs w:val="22"/>
        </w:rPr>
        <w:t xml:space="preserve">: </w:t>
      </w:r>
    </w:p>
    <w:p w:rsidR="00C677AD" w:rsidRDefault="00C677AD" w:rsidP="007B3F90">
      <w:pPr>
        <w:pStyle w:val="NoSpacing"/>
        <w:numPr>
          <w:ilvl w:val="0"/>
          <w:numId w:val="2"/>
        </w:numPr>
        <w:rPr>
          <w:sz w:val="22"/>
          <w:szCs w:val="22"/>
        </w:rPr>
      </w:pPr>
      <w:r w:rsidRPr="007B3F90">
        <w:rPr>
          <w:sz w:val="22"/>
          <w:szCs w:val="22"/>
        </w:rPr>
        <w:t xml:space="preserve">Proof of dram shop insurance.  Applicants seeking Class </w:t>
      </w:r>
      <w:r w:rsidR="00522424">
        <w:rPr>
          <w:sz w:val="22"/>
          <w:szCs w:val="22"/>
        </w:rPr>
        <w:t xml:space="preserve">2 </w:t>
      </w:r>
      <w:r w:rsidRPr="007B3F90">
        <w:rPr>
          <w:sz w:val="22"/>
          <w:szCs w:val="22"/>
        </w:rPr>
        <w:t>alcoholic beverage license shall file with their application a certificate of liquor liability insurance (dram sh</w:t>
      </w:r>
      <w:r w:rsidR="00E901A1">
        <w:rPr>
          <w:sz w:val="22"/>
          <w:szCs w:val="22"/>
        </w:rPr>
        <w:t>op) in effect for the license period</w:t>
      </w:r>
      <w:r w:rsidRPr="007B3F90">
        <w:rPr>
          <w:sz w:val="22"/>
          <w:szCs w:val="22"/>
        </w:rPr>
        <w:t xml:space="preserve"> and issued by an insurer required to be licensed pursuant to state law providing an annual aggregate policy limit on assault and battery claims. A 30-day notice of cancellation in favor of the City of Statesboro must be endorsed to the polity and attached to the certificate.</w:t>
      </w:r>
    </w:p>
    <w:p w:rsidR="007B3F90" w:rsidRDefault="007B3F90" w:rsidP="007B3F90">
      <w:pPr>
        <w:pStyle w:val="NoSpacing"/>
        <w:numPr>
          <w:ilvl w:val="0"/>
          <w:numId w:val="2"/>
        </w:numPr>
        <w:rPr>
          <w:sz w:val="22"/>
          <w:szCs w:val="22"/>
        </w:rPr>
      </w:pPr>
      <w:r>
        <w:rPr>
          <w:sz w:val="22"/>
          <w:szCs w:val="22"/>
        </w:rPr>
        <w:t>Proof in general liability insurance. Applicants seeking a Class</w:t>
      </w:r>
      <w:r w:rsidR="00522424">
        <w:rPr>
          <w:sz w:val="22"/>
          <w:szCs w:val="22"/>
        </w:rPr>
        <w:t xml:space="preserve"> 1 or 2 </w:t>
      </w:r>
      <w:r>
        <w:rPr>
          <w:sz w:val="22"/>
          <w:szCs w:val="22"/>
        </w:rPr>
        <w:t>alcoholic beverage license shall file with their application a certificate of liability insurance in effect for the license period and issued by an insurer required to be licensed pursuant to state law providing at least $1,000,000.00 in commercial general liability insurance coverage. A 30-day notice of cancellation in favor of the City of Statesboro must be endorsed to the policy and attached to the certificate.</w:t>
      </w:r>
    </w:p>
    <w:p w:rsidR="007949D9" w:rsidRDefault="007949D9" w:rsidP="007949D9">
      <w:pPr>
        <w:pStyle w:val="NoSpacing"/>
        <w:ind w:left="1080"/>
        <w:rPr>
          <w:sz w:val="22"/>
          <w:szCs w:val="22"/>
        </w:rPr>
      </w:pPr>
    </w:p>
    <w:p w:rsidR="007949D9" w:rsidRPr="00522424" w:rsidRDefault="007B3F90" w:rsidP="007B3F90">
      <w:pPr>
        <w:pStyle w:val="NoSpacing"/>
        <w:numPr>
          <w:ilvl w:val="0"/>
          <w:numId w:val="1"/>
        </w:numPr>
        <w:rPr>
          <w:b/>
          <w:sz w:val="22"/>
          <w:szCs w:val="22"/>
        </w:rPr>
      </w:pPr>
      <w:r w:rsidRPr="00522424">
        <w:rPr>
          <w:b/>
          <w:sz w:val="22"/>
          <w:szCs w:val="22"/>
        </w:rPr>
        <w:t xml:space="preserve">LICENSE NON-TRANSFERABLE: </w:t>
      </w:r>
    </w:p>
    <w:p w:rsidR="007B3F90" w:rsidRPr="00522424" w:rsidRDefault="00523427" w:rsidP="007949D9">
      <w:pPr>
        <w:pStyle w:val="NoSpacing"/>
        <w:ind w:left="720"/>
        <w:rPr>
          <w:b/>
          <w:sz w:val="22"/>
          <w:szCs w:val="22"/>
        </w:rPr>
      </w:pPr>
      <w:r>
        <w:rPr>
          <w:b/>
          <w:sz w:val="22"/>
          <w:szCs w:val="22"/>
        </w:rPr>
        <w:t>An alcohol license is</w:t>
      </w:r>
      <w:r w:rsidR="007B3F90" w:rsidRPr="00522424">
        <w:rPr>
          <w:b/>
          <w:sz w:val="22"/>
          <w:szCs w:val="22"/>
        </w:rPr>
        <w:t xml:space="preserve"> non-transferable when there is a change in ownership, or change in location. If a license</w:t>
      </w:r>
      <w:r w:rsidR="002A3B4D">
        <w:rPr>
          <w:b/>
          <w:sz w:val="22"/>
          <w:szCs w:val="22"/>
        </w:rPr>
        <w:t>d</w:t>
      </w:r>
      <w:r w:rsidR="007B3F90" w:rsidRPr="00522424">
        <w:rPr>
          <w:b/>
          <w:sz w:val="22"/>
          <w:szCs w:val="22"/>
        </w:rPr>
        <w:t xml:space="preserve"> premise changes ownership or changes its location</w:t>
      </w:r>
      <w:r w:rsidR="002A3B4D">
        <w:rPr>
          <w:b/>
          <w:sz w:val="22"/>
          <w:szCs w:val="22"/>
        </w:rPr>
        <w:t>,</w:t>
      </w:r>
      <w:r w:rsidR="007B3F90" w:rsidRPr="00522424">
        <w:rPr>
          <w:b/>
          <w:sz w:val="22"/>
          <w:szCs w:val="22"/>
        </w:rPr>
        <w:t xml:space="preserve"> a new alcohol application must be filed and the fee for the license shall be the same as if the application was for an original or new alcohol license.</w:t>
      </w:r>
    </w:p>
    <w:p w:rsidR="00AE2E4B" w:rsidRDefault="00AE2E4B" w:rsidP="00AE2E4B">
      <w:pPr>
        <w:pStyle w:val="NoSpacing"/>
        <w:rPr>
          <w:sz w:val="22"/>
          <w:szCs w:val="22"/>
        </w:rPr>
      </w:pPr>
    </w:p>
    <w:p w:rsidR="00AE2E4B" w:rsidRDefault="00AE2E4B" w:rsidP="00AE2E4B">
      <w:pPr>
        <w:pStyle w:val="NoSpacing"/>
        <w:numPr>
          <w:ilvl w:val="0"/>
          <w:numId w:val="1"/>
        </w:numPr>
        <w:rPr>
          <w:sz w:val="22"/>
          <w:szCs w:val="22"/>
        </w:rPr>
      </w:pPr>
      <w:r>
        <w:rPr>
          <w:sz w:val="22"/>
          <w:szCs w:val="22"/>
        </w:rPr>
        <w:t xml:space="preserve">This renewal application will cover the </w:t>
      </w:r>
      <w:r w:rsidR="00522424">
        <w:rPr>
          <w:sz w:val="22"/>
          <w:szCs w:val="22"/>
        </w:rPr>
        <w:t>calendar year for 2020.</w:t>
      </w:r>
    </w:p>
    <w:p w:rsidR="007949D9" w:rsidRDefault="007949D9" w:rsidP="004B5710">
      <w:pPr>
        <w:pStyle w:val="NoSpacing"/>
        <w:rPr>
          <w:sz w:val="22"/>
          <w:szCs w:val="22"/>
        </w:rPr>
      </w:pPr>
    </w:p>
    <w:p w:rsidR="004B5710" w:rsidRDefault="004B5710" w:rsidP="004B5710">
      <w:pPr>
        <w:pStyle w:val="NoSpacing"/>
        <w:rPr>
          <w:sz w:val="22"/>
          <w:szCs w:val="22"/>
        </w:rPr>
      </w:pPr>
    </w:p>
    <w:p w:rsidR="004B5710" w:rsidRDefault="004B5710" w:rsidP="004B5710">
      <w:pPr>
        <w:pStyle w:val="NoSpacing"/>
        <w:jc w:val="center"/>
        <w:rPr>
          <w:sz w:val="22"/>
          <w:szCs w:val="22"/>
        </w:rPr>
      </w:pPr>
      <w:r>
        <w:rPr>
          <w:sz w:val="22"/>
          <w:szCs w:val="22"/>
        </w:rPr>
        <w:t>If you have any question</w:t>
      </w:r>
      <w:r w:rsidR="00522424">
        <w:rPr>
          <w:sz w:val="22"/>
          <w:szCs w:val="22"/>
        </w:rPr>
        <w:t>s</w:t>
      </w:r>
      <w:r>
        <w:rPr>
          <w:sz w:val="22"/>
          <w:szCs w:val="22"/>
        </w:rPr>
        <w:t>, you may contact the City of Statesboro Tax and License office at 912-764-0625.</w:t>
      </w:r>
    </w:p>
    <w:p w:rsidR="004B5710" w:rsidRDefault="004B5710" w:rsidP="004B5710">
      <w:pPr>
        <w:pStyle w:val="NoSpacing"/>
        <w:jc w:val="center"/>
        <w:rPr>
          <w:sz w:val="22"/>
          <w:szCs w:val="22"/>
        </w:rPr>
      </w:pPr>
    </w:p>
    <w:p w:rsidR="004B5710" w:rsidRPr="004B5710" w:rsidRDefault="004B5710" w:rsidP="004B5710">
      <w:pPr>
        <w:pStyle w:val="NoSpacing"/>
        <w:jc w:val="center"/>
        <w:rPr>
          <w:b/>
          <w:sz w:val="22"/>
          <w:szCs w:val="22"/>
        </w:rPr>
      </w:pPr>
      <w:r w:rsidRPr="004B5710">
        <w:rPr>
          <w:b/>
          <w:sz w:val="22"/>
          <w:szCs w:val="22"/>
        </w:rPr>
        <w:t>Return the renewal application to:</w:t>
      </w:r>
    </w:p>
    <w:p w:rsidR="004B5710" w:rsidRDefault="004B5710" w:rsidP="004B5710">
      <w:pPr>
        <w:pStyle w:val="NoSpacing"/>
        <w:jc w:val="center"/>
        <w:rPr>
          <w:sz w:val="22"/>
          <w:szCs w:val="22"/>
        </w:rPr>
      </w:pPr>
    </w:p>
    <w:p w:rsidR="007949D9" w:rsidRDefault="007949D9" w:rsidP="002C3925">
      <w:pPr>
        <w:pStyle w:val="NoSpacing"/>
        <w:ind w:left="720"/>
        <w:rPr>
          <w:sz w:val="22"/>
          <w:szCs w:val="22"/>
        </w:rPr>
      </w:pPr>
    </w:p>
    <w:p w:rsidR="002C3925" w:rsidRDefault="002C3925" w:rsidP="002C3925">
      <w:pPr>
        <w:pStyle w:val="NoSpacing"/>
        <w:rPr>
          <w:sz w:val="22"/>
          <w:szCs w:val="22"/>
        </w:rPr>
      </w:pPr>
      <w:r>
        <w:rPr>
          <w:sz w:val="22"/>
          <w:szCs w:val="22"/>
        </w:rPr>
        <w:t>LOCATION ADDRESS:</w:t>
      </w:r>
      <w:r>
        <w:rPr>
          <w:sz w:val="22"/>
          <w:szCs w:val="22"/>
        </w:rPr>
        <w:tab/>
        <w:t>City of Statesboro Tax &amp; License Office</w:t>
      </w:r>
    </w:p>
    <w:p w:rsidR="004B5710" w:rsidRDefault="004B5710" w:rsidP="002C3925">
      <w:pPr>
        <w:pStyle w:val="NoSpacing"/>
        <w:ind w:left="2160" w:firstLine="720"/>
        <w:rPr>
          <w:sz w:val="22"/>
          <w:szCs w:val="22"/>
        </w:rPr>
      </w:pPr>
      <w:r>
        <w:rPr>
          <w:sz w:val="22"/>
          <w:szCs w:val="22"/>
        </w:rPr>
        <w:t>50 East Main Street</w:t>
      </w:r>
    </w:p>
    <w:p w:rsidR="004B5710" w:rsidRDefault="004B5710" w:rsidP="002C3925">
      <w:pPr>
        <w:pStyle w:val="NoSpacing"/>
        <w:ind w:left="2160" w:firstLine="720"/>
        <w:rPr>
          <w:sz w:val="22"/>
          <w:szCs w:val="22"/>
        </w:rPr>
      </w:pPr>
      <w:r>
        <w:rPr>
          <w:sz w:val="22"/>
          <w:szCs w:val="22"/>
        </w:rPr>
        <w:t>Statesboro, GA 30458</w:t>
      </w:r>
    </w:p>
    <w:p w:rsidR="002C3925" w:rsidRDefault="002C3925" w:rsidP="002C3925">
      <w:pPr>
        <w:pStyle w:val="NoSpacing"/>
        <w:rPr>
          <w:sz w:val="22"/>
          <w:szCs w:val="22"/>
        </w:rPr>
      </w:pPr>
    </w:p>
    <w:p w:rsidR="002C3925" w:rsidRDefault="002C3925" w:rsidP="002C3925">
      <w:pPr>
        <w:pStyle w:val="NoSpacing"/>
        <w:rPr>
          <w:sz w:val="22"/>
          <w:szCs w:val="22"/>
        </w:rPr>
      </w:pPr>
      <w:r>
        <w:rPr>
          <w:sz w:val="22"/>
          <w:szCs w:val="22"/>
        </w:rPr>
        <w:t>MAILING ADDRESS:</w:t>
      </w:r>
      <w:r>
        <w:rPr>
          <w:sz w:val="22"/>
          <w:szCs w:val="22"/>
        </w:rPr>
        <w:tab/>
      </w:r>
      <w:r>
        <w:rPr>
          <w:sz w:val="22"/>
          <w:szCs w:val="22"/>
        </w:rPr>
        <w:tab/>
        <w:t>City of Statesboro Tax &amp; License Office</w:t>
      </w:r>
    </w:p>
    <w:p w:rsidR="002C3925" w:rsidRDefault="002C3925" w:rsidP="002C3925">
      <w:pPr>
        <w:pStyle w:val="NoSpacing"/>
        <w:rPr>
          <w:sz w:val="22"/>
          <w:szCs w:val="22"/>
        </w:rPr>
      </w:pPr>
      <w:r>
        <w:rPr>
          <w:sz w:val="22"/>
          <w:szCs w:val="22"/>
        </w:rPr>
        <w:tab/>
      </w:r>
      <w:r>
        <w:rPr>
          <w:sz w:val="22"/>
          <w:szCs w:val="22"/>
        </w:rPr>
        <w:tab/>
      </w:r>
      <w:r>
        <w:rPr>
          <w:sz w:val="22"/>
          <w:szCs w:val="22"/>
        </w:rPr>
        <w:tab/>
      </w:r>
      <w:r>
        <w:rPr>
          <w:sz w:val="22"/>
          <w:szCs w:val="22"/>
        </w:rPr>
        <w:tab/>
        <w:t>P.O. Box 348</w:t>
      </w:r>
    </w:p>
    <w:p w:rsidR="002C3925" w:rsidRDefault="002C3925" w:rsidP="002C3925">
      <w:pPr>
        <w:pStyle w:val="NoSpacing"/>
        <w:rPr>
          <w:sz w:val="22"/>
          <w:szCs w:val="22"/>
        </w:rPr>
      </w:pPr>
      <w:r>
        <w:rPr>
          <w:sz w:val="22"/>
          <w:szCs w:val="22"/>
        </w:rPr>
        <w:tab/>
      </w:r>
      <w:r>
        <w:rPr>
          <w:sz w:val="22"/>
          <w:szCs w:val="22"/>
        </w:rPr>
        <w:tab/>
      </w:r>
      <w:r>
        <w:rPr>
          <w:sz w:val="22"/>
          <w:szCs w:val="22"/>
        </w:rPr>
        <w:tab/>
      </w:r>
      <w:r>
        <w:rPr>
          <w:sz w:val="22"/>
          <w:szCs w:val="22"/>
        </w:rPr>
        <w:tab/>
        <w:t>Statesboro, GA 30459</w:t>
      </w:r>
    </w:p>
    <w:p w:rsidR="002C3925" w:rsidRDefault="002C3925" w:rsidP="002C3925">
      <w:pPr>
        <w:pStyle w:val="NoSpacing"/>
        <w:rPr>
          <w:sz w:val="22"/>
          <w:szCs w:val="22"/>
        </w:rPr>
      </w:pPr>
    </w:p>
    <w:p w:rsidR="002C3925" w:rsidRDefault="002C3925" w:rsidP="002C3925">
      <w:pPr>
        <w:pStyle w:val="NoSpacing"/>
        <w:rPr>
          <w:sz w:val="22"/>
          <w:szCs w:val="22"/>
        </w:rPr>
      </w:pPr>
      <w:r>
        <w:rPr>
          <w:sz w:val="22"/>
          <w:szCs w:val="22"/>
        </w:rPr>
        <w:t>TELEPHONE NUMBER:</w:t>
      </w:r>
      <w:r>
        <w:rPr>
          <w:sz w:val="22"/>
          <w:szCs w:val="22"/>
        </w:rPr>
        <w:tab/>
        <w:t>(912) 764-0625</w:t>
      </w:r>
    </w:p>
    <w:p w:rsidR="002C3925" w:rsidRDefault="002C3925" w:rsidP="002C3925">
      <w:pPr>
        <w:pStyle w:val="NoSpacing"/>
        <w:rPr>
          <w:sz w:val="22"/>
          <w:szCs w:val="22"/>
        </w:rPr>
      </w:pPr>
    </w:p>
    <w:p w:rsidR="002C3925" w:rsidRDefault="002C3925" w:rsidP="002C3925">
      <w:pPr>
        <w:pStyle w:val="NoSpacing"/>
        <w:rPr>
          <w:sz w:val="22"/>
          <w:szCs w:val="22"/>
        </w:rPr>
      </w:pPr>
      <w:r>
        <w:rPr>
          <w:sz w:val="22"/>
          <w:szCs w:val="22"/>
        </w:rPr>
        <w:t>EMAIL:</w:t>
      </w:r>
      <w:r>
        <w:rPr>
          <w:sz w:val="22"/>
          <w:szCs w:val="22"/>
        </w:rPr>
        <w:tab/>
      </w:r>
      <w:r>
        <w:rPr>
          <w:sz w:val="22"/>
          <w:szCs w:val="22"/>
        </w:rPr>
        <w:tab/>
      </w:r>
      <w:r>
        <w:rPr>
          <w:sz w:val="22"/>
          <w:szCs w:val="22"/>
        </w:rPr>
        <w:tab/>
      </w:r>
      <w:hyperlink r:id="rId7" w:history="1">
        <w:r w:rsidRPr="00CB518B">
          <w:rPr>
            <w:rStyle w:val="Hyperlink"/>
            <w:sz w:val="22"/>
            <w:szCs w:val="22"/>
          </w:rPr>
          <w:t>tax.dept@statesboroga.gov</w:t>
        </w:r>
      </w:hyperlink>
    </w:p>
    <w:p w:rsidR="002C3925" w:rsidRDefault="002C3925" w:rsidP="002C3925">
      <w:pPr>
        <w:pStyle w:val="NoSpacing"/>
        <w:rPr>
          <w:sz w:val="22"/>
          <w:szCs w:val="22"/>
        </w:rPr>
      </w:pPr>
    </w:p>
    <w:p w:rsidR="002C3925" w:rsidRDefault="002C3925" w:rsidP="002C3925">
      <w:pPr>
        <w:pStyle w:val="NoSpacing"/>
        <w:rPr>
          <w:sz w:val="22"/>
          <w:szCs w:val="22"/>
        </w:rPr>
      </w:pPr>
    </w:p>
    <w:p w:rsidR="004B5710" w:rsidRDefault="004B5710" w:rsidP="002C3925">
      <w:pPr>
        <w:pStyle w:val="NoSpacing"/>
        <w:rPr>
          <w:sz w:val="22"/>
          <w:szCs w:val="22"/>
        </w:rPr>
      </w:pPr>
    </w:p>
    <w:p w:rsidR="004B5710" w:rsidRDefault="004B5710" w:rsidP="002C3925">
      <w:pPr>
        <w:pStyle w:val="NoSpacing"/>
        <w:rPr>
          <w:sz w:val="22"/>
          <w:szCs w:val="22"/>
        </w:rPr>
      </w:pPr>
    </w:p>
    <w:p w:rsidR="00522424" w:rsidRDefault="00522424" w:rsidP="002C3925">
      <w:pPr>
        <w:pStyle w:val="NoSpacing"/>
        <w:rPr>
          <w:sz w:val="22"/>
          <w:szCs w:val="22"/>
        </w:rPr>
      </w:pPr>
    </w:p>
    <w:p w:rsidR="00522424" w:rsidRDefault="00522424" w:rsidP="002C3925">
      <w:pPr>
        <w:pStyle w:val="NoSpacing"/>
        <w:rPr>
          <w:sz w:val="22"/>
          <w:szCs w:val="22"/>
        </w:rPr>
      </w:pPr>
    </w:p>
    <w:p w:rsidR="00522424" w:rsidRDefault="00522424" w:rsidP="002C3925">
      <w:pPr>
        <w:pStyle w:val="NoSpacing"/>
        <w:rPr>
          <w:sz w:val="22"/>
          <w:szCs w:val="22"/>
        </w:rPr>
      </w:pPr>
    </w:p>
    <w:p w:rsidR="00E77DA6" w:rsidRDefault="00E77DA6" w:rsidP="00460299">
      <w:pPr>
        <w:pStyle w:val="NoSpacing"/>
        <w:jc w:val="center"/>
        <w:rPr>
          <w:sz w:val="22"/>
          <w:szCs w:val="22"/>
        </w:rPr>
      </w:pPr>
    </w:p>
    <w:p w:rsidR="004B5710" w:rsidRDefault="00460299" w:rsidP="00460299">
      <w:pPr>
        <w:pStyle w:val="NoSpacing"/>
        <w:jc w:val="center"/>
        <w:rPr>
          <w:sz w:val="22"/>
          <w:szCs w:val="22"/>
        </w:rPr>
      </w:pPr>
      <w:r>
        <w:rPr>
          <w:sz w:val="22"/>
          <w:szCs w:val="22"/>
        </w:rPr>
        <w:lastRenderedPageBreak/>
        <w:t>RENEWAL APPLICATION FOR THE SALE OF ALCOHOLIC BEVERAGES</w:t>
      </w:r>
    </w:p>
    <w:p w:rsidR="004B5710" w:rsidRDefault="00460299" w:rsidP="00460299">
      <w:pPr>
        <w:pStyle w:val="NoSpacing"/>
        <w:jc w:val="center"/>
        <w:rPr>
          <w:sz w:val="22"/>
          <w:szCs w:val="22"/>
        </w:rPr>
      </w:pPr>
      <w:r>
        <w:rPr>
          <w:sz w:val="22"/>
          <w:szCs w:val="22"/>
        </w:rPr>
        <w:t>STATESBORO, GEORGIA</w:t>
      </w:r>
    </w:p>
    <w:p w:rsidR="004B5710" w:rsidRDefault="004B5710" w:rsidP="002C3925">
      <w:pPr>
        <w:pStyle w:val="NoSpacing"/>
        <w:rPr>
          <w:sz w:val="22"/>
          <w:szCs w:val="22"/>
        </w:rPr>
      </w:pPr>
    </w:p>
    <w:p w:rsidR="002C3925" w:rsidRDefault="002C3925" w:rsidP="002C3925">
      <w:pPr>
        <w:pStyle w:val="NoSpacing"/>
        <w:rPr>
          <w:sz w:val="22"/>
          <w:szCs w:val="22"/>
        </w:rPr>
      </w:pPr>
    </w:p>
    <w:p w:rsidR="002C3925" w:rsidRDefault="002C3925" w:rsidP="002C3925">
      <w:pPr>
        <w:pStyle w:val="NoSpacing"/>
        <w:numPr>
          <w:ilvl w:val="0"/>
          <w:numId w:val="3"/>
        </w:numPr>
        <w:rPr>
          <w:sz w:val="22"/>
          <w:szCs w:val="22"/>
        </w:rPr>
      </w:pPr>
      <w:r>
        <w:rPr>
          <w:sz w:val="22"/>
          <w:szCs w:val="22"/>
        </w:rPr>
        <w:t xml:space="preserve">APPLICANT’S </w:t>
      </w:r>
      <w:r w:rsidR="00EE3F58">
        <w:rPr>
          <w:sz w:val="22"/>
          <w:szCs w:val="22"/>
        </w:rPr>
        <w:t>NAME: _</w:t>
      </w:r>
      <w:r>
        <w:rPr>
          <w:sz w:val="22"/>
          <w:szCs w:val="22"/>
        </w:rPr>
        <w:t>______________________________________________________________________</w:t>
      </w:r>
    </w:p>
    <w:p w:rsidR="002C3925" w:rsidRPr="00AE2E4B" w:rsidRDefault="0040706F" w:rsidP="002C3925">
      <w:pPr>
        <w:pStyle w:val="NoSpacing"/>
        <w:ind w:left="2880"/>
        <w:rPr>
          <w:sz w:val="18"/>
          <w:szCs w:val="18"/>
        </w:rPr>
      </w:pPr>
      <w:r>
        <w:rPr>
          <w:sz w:val="18"/>
          <w:szCs w:val="18"/>
        </w:rPr>
        <w:t xml:space="preserve">    </w:t>
      </w:r>
      <w:r w:rsidR="002C3925" w:rsidRPr="00AE2E4B">
        <w:rPr>
          <w:sz w:val="18"/>
          <w:szCs w:val="18"/>
        </w:rPr>
        <w:t>(Name of LLC or Corporation as shown in the Articles of Incorporation, Sole Proprietor or Partnership)</w:t>
      </w:r>
    </w:p>
    <w:p w:rsidR="00CD3538" w:rsidRDefault="00CD3538" w:rsidP="00CD3538">
      <w:pPr>
        <w:pStyle w:val="NoSpacing"/>
        <w:rPr>
          <w:sz w:val="22"/>
          <w:szCs w:val="22"/>
        </w:rPr>
      </w:pPr>
    </w:p>
    <w:p w:rsidR="00CD3538" w:rsidRDefault="00522424" w:rsidP="00CD3538">
      <w:pPr>
        <w:pStyle w:val="NoSpacing"/>
        <w:numPr>
          <w:ilvl w:val="0"/>
          <w:numId w:val="3"/>
        </w:numPr>
        <w:rPr>
          <w:sz w:val="22"/>
          <w:szCs w:val="22"/>
        </w:rPr>
      </w:pPr>
      <w:r>
        <w:rPr>
          <w:sz w:val="22"/>
          <w:szCs w:val="22"/>
        </w:rPr>
        <w:t>BUSIN</w:t>
      </w:r>
      <w:r w:rsidR="00CD3538">
        <w:rPr>
          <w:sz w:val="22"/>
          <w:szCs w:val="22"/>
        </w:rPr>
        <w:t xml:space="preserve">ESS </w:t>
      </w:r>
      <w:r w:rsidR="00EE3F58">
        <w:rPr>
          <w:sz w:val="22"/>
          <w:szCs w:val="22"/>
        </w:rPr>
        <w:t>NAME: _</w:t>
      </w:r>
      <w:r w:rsidR="00CD3538">
        <w:rPr>
          <w:sz w:val="22"/>
          <w:szCs w:val="22"/>
        </w:rPr>
        <w:t>_________________________________________________________________________</w:t>
      </w:r>
    </w:p>
    <w:p w:rsidR="00CD3538" w:rsidRPr="00AE2E4B" w:rsidRDefault="0040706F" w:rsidP="00CD3538">
      <w:pPr>
        <w:pStyle w:val="NoSpacing"/>
        <w:ind w:left="2880"/>
        <w:rPr>
          <w:sz w:val="18"/>
          <w:szCs w:val="18"/>
        </w:rPr>
      </w:pPr>
      <w:r>
        <w:rPr>
          <w:sz w:val="18"/>
          <w:szCs w:val="18"/>
        </w:rPr>
        <w:t xml:space="preserve">                                                   </w:t>
      </w:r>
      <w:r w:rsidR="00CD3538" w:rsidRPr="00AE2E4B">
        <w:rPr>
          <w:sz w:val="18"/>
          <w:szCs w:val="18"/>
        </w:rPr>
        <w:t xml:space="preserve">(“Doing Business </w:t>
      </w:r>
      <w:r w:rsidRPr="00AE2E4B">
        <w:rPr>
          <w:sz w:val="18"/>
          <w:szCs w:val="18"/>
        </w:rPr>
        <w:t>as</w:t>
      </w:r>
      <w:r w:rsidR="00CD3538" w:rsidRPr="00AE2E4B">
        <w:rPr>
          <w:sz w:val="18"/>
          <w:szCs w:val="18"/>
        </w:rPr>
        <w:t>” Name)</w:t>
      </w:r>
    </w:p>
    <w:p w:rsidR="00CD3538" w:rsidRDefault="00CD3538" w:rsidP="00CD3538">
      <w:pPr>
        <w:pStyle w:val="NoSpacing"/>
        <w:rPr>
          <w:sz w:val="16"/>
          <w:szCs w:val="16"/>
        </w:rPr>
      </w:pPr>
    </w:p>
    <w:p w:rsidR="00E041B3" w:rsidRDefault="00E041B3" w:rsidP="00CD3538">
      <w:pPr>
        <w:pStyle w:val="NoSpacing"/>
        <w:rPr>
          <w:sz w:val="16"/>
          <w:szCs w:val="16"/>
        </w:rPr>
      </w:pPr>
    </w:p>
    <w:p w:rsidR="00CD3538" w:rsidRDefault="00CD3538" w:rsidP="00CD3538">
      <w:pPr>
        <w:pStyle w:val="NoSpacing"/>
        <w:numPr>
          <w:ilvl w:val="0"/>
          <w:numId w:val="3"/>
        </w:numPr>
        <w:rPr>
          <w:sz w:val="22"/>
          <w:szCs w:val="22"/>
        </w:rPr>
      </w:pPr>
      <w:r>
        <w:rPr>
          <w:sz w:val="22"/>
          <w:szCs w:val="22"/>
        </w:rPr>
        <w:t xml:space="preserve">BUSINESS </w:t>
      </w:r>
      <w:r w:rsidR="00EE3F58">
        <w:rPr>
          <w:sz w:val="22"/>
          <w:szCs w:val="22"/>
        </w:rPr>
        <w:t>LOCATION: _</w:t>
      </w:r>
      <w:r>
        <w:rPr>
          <w:sz w:val="22"/>
          <w:szCs w:val="22"/>
        </w:rPr>
        <w:t>__________________________________________________STE#______________</w:t>
      </w:r>
    </w:p>
    <w:p w:rsidR="00CD3538" w:rsidRDefault="00CD3538" w:rsidP="00CD3538">
      <w:pPr>
        <w:pStyle w:val="NoSpacing"/>
        <w:ind w:left="720"/>
        <w:rPr>
          <w:sz w:val="22"/>
          <w:szCs w:val="22"/>
        </w:rPr>
      </w:pPr>
    </w:p>
    <w:p w:rsidR="00E041B3" w:rsidRDefault="00E041B3" w:rsidP="00CD3538">
      <w:pPr>
        <w:pStyle w:val="NoSpacing"/>
        <w:ind w:left="720"/>
        <w:rPr>
          <w:sz w:val="22"/>
          <w:szCs w:val="22"/>
        </w:rPr>
      </w:pPr>
    </w:p>
    <w:p w:rsidR="00CD3538" w:rsidRDefault="00EE3F58" w:rsidP="00CD3538">
      <w:pPr>
        <w:pStyle w:val="NoSpacing"/>
        <w:ind w:left="720"/>
        <w:rPr>
          <w:sz w:val="22"/>
          <w:szCs w:val="22"/>
        </w:rPr>
      </w:pPr>
      <w:r>
        <w:rPr>
          <w:sz w:val="22"/>
          <w:szCs w:val="22"/>
        </w:rPr>
        <w:t>CITY: _</w:t>
      </w:r>
      <w:r w:rsidR="00CD3538">
        <w:rPr>
          <w:sz w:val="22"/>
          <w:szCs w:val="22"/>
        </w:rPr>
        <w:t xml:space="preserve">_____________________________ </w:t>
      </w:r>
      <w:r>
        <w:rPr>
          <w:sz w:val="22"/>
          <w:szCs w:val="22"/>
        </w:rPr>
        <w:t>STATE: _</w:t>
      </w:r>
      <w:r w:rsidR="00CD3538">
        <w:rPr>
          <w:sz w:val="22"/>
          <w:szCs w:val="22"/>
        </w:rPr>
        <w:t xml:space="preserve">____________________ </w:t>
      </w:r>
      <w:r>
        <w:rPr>
          <w:sz w:val="22"/>
          <w:szCs w:val="22"/>
        </w:rPr>
        <w:t>ZIP: _</w:t>
      </w:r>
      <w:r w:rsidR="00CD3538">
        <w:rPr>
          <w:sz w:val="22"/>
          <w:szCs w:val="22"/>
        </w:rPr>
        <w:t>_____________________</w:t>
      </w:r>
    </w:p>
    <w:p w:rsidR="00CD3538" w:rsidRDefault="00CD3538" w:rsidP="00CD3538">
      <w:pPr>
        <w:pStyle w:val="NoSpacing"/>
        <w:rPr>
          <w:sz w:val="22"/>
          <w:szCs w:val="22"/>
        </w:rPr>
      </w:pPr>
    </w:p>
    <w:p w:rsidR="00CD3538" w:rsidRDefault="00CD3538" w:rsidP="00CD3538">
      <w:pPr>
        <w:pStyle w:val="NoSpacing"/>
        <w:numPr>
          <w:ilvl w:val="0"/>
          <w:numId w:val="3"/>
        </w:numPr>
        <w:rPr>
          <w:sz w:val="22"/>
          <w:szCs w:val="22"/>
        </w:rPr>
      </w:pPr>
      <w:r>
        <w:rPr>
          <w:sz w:val="22"/>
          <w:szCs w:val="22"/>
        </w:rPr>
        <w:t xml:space="preserve">BUSINESS MAIL </w:t>
      </w:r>
      <w:r w:rsidR="00EE3F58">
        <w:rPr>
          <w:sz w:val="22"/>
          <w:szCs w:val="22"/>
        </w:rPr>
        <w:t>ADDRESS: _</w:t>
      </w:r>
      <w:r>
        <w:rPr>
          <w:sz w:val="22"/>
          <w:szCs w:val="22"/>
        </w:rPr>
        <w:t>________________________________________________________________</w:t>
      </w:r>
    </w:p>
    <w:p w:rsidR="00CD3538" w:rsidRDefault="00CD3538" w:rsidP="00CD3538">
      <w:pPr>
        <w:pStyle w:val="NoSpacing"/>
        <w:ind w:left="720"/>
        <w:rPr>
          <w:sz w:val="22"/>
          <w:szCs w:val="22"/>
        </w:rPr>
      </w:pPr>
    </w:p>
    <w:p w:rsidR="00E041B3" w:rsidRDefault="00E041B3" w:rsidP="00CD3538">
      <w:pPr>
        <w:pStyle w:val="NoSpacing"/>
        <w:ind w:left="720"/>
        <w:rPr>
          <w:sz w:val="22"/>
          <w:szCs w:val="22"/>
        </w:rPr>
      </w:pPr>
    </w:p>
    <w:p w:rsidR="00CD3538" w:rsidRDefault="00EE3F58" w:rsidP="00CD3538">
      <w:pPr>
        <w:pStyle w:val="NoSpacing"/>
        <w:ind w:left="720"/>
        <w:rPr>
          <w:sz w:val="22"/>
          <w:szCs w:val="22"/>
        </w:rPr>
      </w:pPr>
      <w:r>
        <w:rPr>
          <w:sz w:val="22"/>
          <w:szCs w:val="22"/>
        </w:rPr>
        <w:t>CITY: _</w:t>
      </w:r>
      <w:r w:rsidR="00CD3538">
        <w:rPr>
          <w:sz w:val="22"/>
          <w:szCs w:val="22"/>
        </w:rPr>
        <w:t xml:space="preserve">____________________________ </w:t>
      </w:r>
      <w:r>
        <w:rPr>
          <w:sz w:val="22"/>
          <w:szCs w:val="22"/>
        </w:rPr>
        <w:t>STATE: _</w:t>
      </w:r>
      <w:r w:rsidR="00CD3538">
        <w:rPr>
          <w:sz w:val="22"/>
          <w:szCs w:val="22"/>
        </w:rPr>
        <w:t xml:space="preserve">_____________________ </w:t>
      </w:r>
      <w:r>
        <w:rPr>
          <w:sz w:val="22"/>
          <w:szCs w:val="22"/>
        </w:rPr>
        <w:t>ZIP: _</w:t>
      </w:r>
      <w:r w:rsidR="00CD3538">
        <w:rPr>
          <w:sz w:val="22"/>
          <w:szCs w:val="22"/>
        </w:rPr>
        <w:t>_____________________</w:t>
      </w:r>
    </w:p>
    <w:p w:rsidR="00CD3538" w:rsidRDefault="00CD3538" w:rsidP="00CD3538">
      <w:pPr>
        <w:pStyle w:val="NoSpacing"/>
        <w:rPr>
          <w:sz w:val="22"/>
          <w:szCs w:val="22"/>
        </w:rPr>
      </w:pPr>
    </w:p>
    <w:p w:rsidR="00CD3538" w:rsidRDefault="00CD3538" w:rsidP="00CD3538">
      <w:pPr>
        <w:pStyle w:val="NoSpacing"/>
        <w:numPr>
          <w:ilvl w:val="0"/>
          <w:numId w:val="3"/>
        </w:numPr>
        <w:rPr>
          <w:sz w:val="22"/>
          <w:szCs w:val="22"/>
        </w:rPr>
      </w:pPr>
      <w:r>
        <w:rPr>
          <w:sz w:val="22"/>
          <w:szCs w:val="22"/>
        </w:rPr>
        <w:t xml:space="preserve">LOCAL BUSINESS TELEPHONE </w:t>
      </w:r>
      <w:r w:rsidR="00EE3F58">
        <w:rPr>
          <w:sz w:val="22"/>
          <w:szCs w:val="22"/>
        </w:rPr>
        <w:t>NUMBER: _</w:t>
      </w:r>
      <w:r>
        <w:rPr>
          <w:sz w:val="22"/>
          <w:szCs w:val="22"/>
        </w:rPr>
        <w:t>___________________________________________________</w:t>
      </w:r>
    </w:p>
    <w:p w:rsidR="00CD3538" w:rsidRDefault="00CD3538" w:rsidP="00CD3538">
      <w:pPr>
        <w:pStyle w:val="NoSpacing"/>
        <w:rPr>
          <w:sz w:val="22"/>
          <w:szCs w:val="22"/>
        </w:rPr>
      </w:pPr>
    </w:p>
    <w:p w:rsidR="00E041B3" w:rsidRDefault="00E041B3" w:rsidP="00CD3538">
      <w:pPr>
        <w:pStyle w:val="NoSpacing"/>
        <w:rPr>
          <w:sz w:val="22"/>
          <w:szCs w:val="22"/>
        </w:rPr>
      </w:pPr>
    </w:p>
    <w:p w:rsidR="00CD3538" w:rsidRDefault="00CD3538" w:rsidP="00CD3538">
      <w:pPr>
        <w:pStyle w:val="NoSpacing"/>
        <w:numPr>
          <w:ilvl w:val="0"/>
          <w:numId w:val="3"/>
        </w:numPr>
        <w:rPr>
          <w:sz w:val="22"/>
          <w:szCs w:val="22"/>
        </w:rPr>
      </w:pPr>
      <w:r>
        <w:rPr>
          <w:sz w:val="22"/>
          <w:szCs w:val="22"/>
        </w:rPr>
        <w:t xml:space="preserve">CONTACT PERSON FOR </w:t>
      </w:r>
      <w:r w:rsidR="00EE3F58">
        <w:rPr>
          <w:sz w:val="22"/>
          <w:szCs w:val="22"/>
        </w:rPr>
        <w:t>BUSINESS: _</w:t>
      </w:r>
      <w:r>
        <w:rPr>
          <w:sz w:val="22"/>
          <w:szCs w:val="22"/>
        </w:rPr>
        <w:t>_________________________________________________________</w:t>
      </w:r>
    </w:p>
    <w:p w:rsidR="00CD3538" w:rsidRDefault="00CD3538" w:rsidP="00CD3538">
      <w:pPr>
        <w:pStyle w:val="NoSpacing"/>
        <w:rPr>
          <w:sz w:val="22"/>
          <w:szCs w:val="22"/>
        </w:rPr>
      </w:pPr>
    </w:p>
    <w:p w:rsidR="00E041B3" w:rsidRDefault="00E041B3" w:rsidP="00CD3538">
      <w:pPr>
        <w:pStyle w:val="NoSpacing"/>
        <w:rPr>
          <w:sz w:val="22"/>
          <w:szCs w:val="22"/>
        </w:rPr>
      </w:pPr>
    </w:p>
    <w:p w:rsidR="00CD3538" w:rsidRDefault="00CD3538" w:rsidP="00CD3538">
      <w:pPr>
        <w:pStyle w:val="NoSpacing"/>
        <w:ind w:firstLine="720"/>
        <w:rPr>
          <w:sz w:val="22"/>
          <w:szCs w:val="22"/>
        </w:rPr>
      </w:pPr>
      <w:r>
        <w:rPr>
          <w:sz w:val="22"/>
          <w:szCs w:val="22"/>
        </w:rPr>
        <w:t xml:space="preserve">TELEPHONE NUMBER FOR CONTACT </w:t>
      </w:r>
      <w:r w:rsidR="00EE3F58">
        <w:rPr>
          <w:sz w:val="22"/>
          <w:szCs w:val="22"/>
        </w:rPr>
        <w:t>PERSON: _</w:t>
      </w:r>
      <w:r>
        <w:rPr>
          <w:sz w:val="22"/>
          <w:szCs w:val="22"/>
        </w:rPr>
        <w:t>______________________________________________</w:t>
      </w:r>
    </w:p>
    <w:p w:rsidR="00CD3538" w:rsidRDefault="00CD3538" w:rsidP="00CD3538">
      <w:pPr>
        <w:pStyle w:val="NoSpacing"/>
        <w:ind w:firstLine="720"/>
        <w:rPr>
          <w:sz w:val="22"/>
          <w:szCs w:val="22"/>
        </w:rPr>
      </w:pPr>
    </w:p>
    <w:p w:rsidR="00E041B3" w:rsidRDefault="00E041B3" w:rsidP="00CD3538">
      <w:pPr>
        <w:pStyle w:val="NoSpacing"/>
        <w:ind w:firstLine="720"/>
        <w:rPr>
          <w:sz w:val="22"/>
          <w:szCs w:val="22"/>
        </w:rPr>
      </w:pPr>
    </w:p>
    <w:p w:rsidR="00CD3538" w:rsidRDefault="0040706F" w:rsidP="0040706F">
      <w:pPr>
        <w:pStyle w:val="NoSpacing"/>
        <w:rPr>
          <w:sz w:val="22"/>
          <w:szCs w:val="22"/>
        </w:rPr>
      </w:pPr>
      <w:r>
        <w:rPr>
          <w:sz w:val="22"/>
          <w:szCs w:val="22"/>
        </w:rPr>
        <w:t xml:space="preserve">             </w:t>
      </w:r>
      <w:r w:rsidR="00CD3538">
        <w:rPr>
          <w:sz w:val="22"/>
          <w:szCs w:val="22"/>
        </w:rPr>
        <w:t xml:space="preserve">CONTACT E-MAIL </w:t>
      </w:r>
      <w:r>
        <w:rPr>
          <w:sz w:val="22"/>
          <w:szCs w:val="22"/>
        </w:rPr>
        <w:t>FOR NOTIFICATIONS: _</w:t>
      </w:r>
      <w:r w:rsidR="00CD3538">
        <w:rPr>
          <w:sz w:val="22"/>
          <w:szCs w:val="22"/>
        </w:rPr>
        <w:t>____________________________________________________</w:t>
      </w:r>
    </w:p>
    <w:p w:rsidR="00E041B3" w:rsidRDefault="00E041B3" w:rsidP="00CD3538">
      <w:pPr>
        <w:pStyle w:val="NoSpacing"/>
        <w:rPr>
          <w:sz w:val="22"/>
          <w:szCs w:val="22"/>
        </w:rPr>
      </w:pPr>
    </w:p>
    <w:p w:rsidR="00CD3538" w:rsidRDefault="00CD3538" w:rsidP="00CD3538">
      <w:pPr>
        <w:pStyle w:val="NoSpacing"/>
        <w:numPr>
          <w:ilvl w:val="0"/>
          <w:numId w:val="3"/>
        </w:numPr>
        <w:rPr>
          <w:sz w:val="22"/>
          <w:szCs w:val="22"/>
        </w:rPr>
      </w:pPr>
      <w:r>
        <w:rPr>
          <w:sz w:val="22"/>
          <w:szCs w:val="22"/>
        </w:rPr>
        <w:t xml:space="preserve">NAME OF </w:t>
      </w:r>
      <w:r w:rsidR="00EE3F58">
        <w:rPr>
          <w:sz w:val="22"/>
          <w:szCs w:val="22"/>
        </w:rPr>
        <w:t>MANAGER: _</w:t>
      </w:r>
      <w:r>
        <w:rPr>
          <w:sz w:val="22"/>
          <w:szCs w:val="22"/>
        </w:rPr>
        <w:t>______________________________________________________________________</w:t>
      </w:r>
    </w:p>
    <w:p w:rsidR="00CD3538" w:rsidRDefault="00CD3538" w:rsidP="00CD3538">
      <w:pPr>
        <w:pStyle w:val="NoSpacing"/>
        <w:ind w:left="3600"/>
        <w:rPr>
          <w:sz w:val="18"/>
          <w:szCs w:val="18"/>
        </w:rPr>
      </w:pPr>
      <w:r>
        <w:rPr>
          <w:sz w:val="18"/>
          <w:szCs w:val="18"/>
        </w:rPr>
        <w:t>(Person responsible for Alcohol License Requirements)</w:t>
      </w:r>
    </w:p>
    <w:p w:rsidR="00CD3538" w:rsidRDefault="00CD3538" w:rsidP="00CD3538">
      <w:pPr>
        <w:pStyle w:val="NoSpacing"/>
        <w:rPr>
          <w:sz w:val="18"/>
          <w:szCs w:val="18"/>
        </w:rPr>
      </w:pPr>
    </w:p>
    <w:p w:rsidR="00CD3538" w:rsidRDefault="00CD3538" w:rsidP="00CD3538">
      <w:pPr>
        <w:pStyle w:val="NoSpacing"/>
        <w:rPr>
          <w:sz w:val="22"/>
          <w:szCs w:val="22"/>
        </w:rPr>
      </w:pPr>
      <w:r>
        <w:rPr>
          <w:sz w:val="18"/>
          <w:szCs w:val="18"/>
        </w:rPr>
        <w:tab/>
      </w:r>
      <w:r>
        <w:rPr>
          <w:sz w:val="22"/>
          <w:szCs w:val="22"/>
        </w:rPr>
        <w:t xml:space="preserve">TELEPHONE NUMBER FOR </w:t>
      </w:r>
      <w:r w:rsidR="00EE3F58">
        <w:rPr>
          <w:sz w:val="22"/>
          <w:szCs w:val="22"/>
        </w:rPr>
        <w:t>MANAGER: _</w:t>
      </w:r>
      <w:r>
        <w:rPr>
          <w:sz w:val="22"/>
          <w:szCs w:val="22"/>
        </w:rPr>
        <w:t>_____________________________________________________</w:t>
      </w:r>
    </w:p>
    <w:p w:rsidR="00CD3538" w:rsidRDefault="00CD3538" w:rsidP="00CD3538">
      <w:pPr>
        <w:pStyle w:val="NoSpacing"/>
        <w:rPr>
          <w:sz w:val="22"/>
          <w:szCs w:val="22"/>
        </w:rPr>
      </w:pPr>
    </w:p>
    <w:p w:rsidR="00E041B3" w:rsidRDefault="00E041B3" w:rsidP="00CD3538">
      <w:pPr>
        <w:pStyle w:val="NoSpacing"/>
        <w:rPr>
          <w:sz w:val="22"/>
          <w:szCs w:val="22"/>
        </w:rPr>
      </w:pPr>
    </w:p>
    <w:p w:rsidR="00CD3538" w:rsidRDefault="00CD3538" w:rsidP="00CD3538">
      <w:pPr>
        <w:pStyle w:val="NoSpacing"/>
        <w:rPr>
          <w:sz w:val="22"/>
          <w:szCs w:val="22"/>
        </w:rPr>
      </w:pPr>
      <w:r>
        <w:rPr>
          <w:sz w:val="22"/>
          <w:szCs w:val="22"/>
        </w:rPr>
        <w:tab/>
        <w:t xml:space="preserve">HOME STREET ADDRESS FOR </w:t>
      </w:r>
      <w:r w:rsidR="00EE3F58">
        <w:rPr>
          <w:sz w:val="22"/>
          <w:szCs w:val="22"/>
        </w:rPr>
        <w:t>MANAGER: _</w:t>
      </w:r>
      <w:r>
        <w:rPr>
          <w:sz w:val="22"/>
          <w:szCs w:val="22"/>
        </w:rPr>
        <w:t>___________________________________________________</w:t>
      </w:r>
    </w:p>
    <w:p w:rsidR="00CD3538" w:rsidRDefault="00CD3538" w:rsidP="00CD3538">
      <w:pPr>
        <w:pStyle w:val="NoSpacing"/>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(No P.O. Box number)</w:t>
      </w:r>
    </w:p>
    <w:p w:rsidR="00E041B3" w:rsidRDefault="00E041B3" w:rsidP="00CD3538">
      <w:pPr>
        <w:pStyle w:val="NoSpacing"/>
        <w:rPr>
          <w:sz w:val="18"/>
          <w:szCs w:val="18"/>
        </w:rPr>
      </w:pPr>
    </w:p>
    <w:p w:rsidR="00CD3538" w:rsidRPr="005E12C7" w:rsidRDefault="005E12C7" w:rsidP="00CD3538">
      <w:pPr>
        <w:pStyle w:val="NoSpacing"/>
        <w:rPr>
          <w:sz w:val="22"/>
          <w:szCs w:val="22"/>
        </w:rPr>
      </w:pPr>
      <w:r>
        <w:rPr>
          <w:sz w:val="22"/>
          <w:szCs w:val="22"/>
        </w:rPr>
        <w:tab/>
      </w:r>
      <w:r w:rsidR="00EE3F58">
        <w:rPr>
          <w:sz w:val="22"/>
          <w:szCs w:val="22"/>
        </w:rPr>
        <w:t>CITY: _</w:t>
      </w:r>
      <w:r>
        <w:rPr>
          <w:sz w:val="22"/>
          <w:szCs w:val="22"/>
        </w:rPr>
        <w:t xml:space="preserve">__________________________ </w:t>
      </w:r>
      <w:r w:rsidR="00EE3F58">
        <w:rPr>
          <w:sz w:val="22"/>
          <w:szCs w:val="22"/>
        </w:rPr>
        <w:t>STATE: _</w:t>
      </w:r>
      <w:r>
        <w:rPr>
          <w:sz w:val="22"/>
          <w:szCs w:val="22"/>
        </w:rPr>
        <w:t xml:space="preserve">_____________________ </w:t>
      </w:r>
      <w:r w:rsidR="00EE3F58">
        <w:rPr>
          <w:sz w:val="22"/>
          <w:szCs w:val="22"/>
        </w:rPr>
        <w:t>ZIP: ________________________</w:t>
      </w:r>
    </w:p>
    <w:p w:rsidR="002C3925" w:rsidRPr="002C3925" w:rsidRDefault="002C3925" w:rsidP="002C3925">
      <w:pPr>
        <w:pStyle w:val="NoSpacing"/>
        <w:ind w:left="2880"/>
        <w:rPr>
          <w:sz w:val="16"/>
          <w:szCs w:val="16"/>
        </w:rPr>
      </w:pPr>
    </w:p>
    <w:p w:rsidR="004B5710" w:rsidRDefault="004B5710" w:rsidP="004B5710">
      <w:pPr>
        <w:pStyle w:val="NoSpacing"/>
        <w:rPr>
          <w:sz w:val="22"/>
          <w:szCs w:val="22"/>
        </w:rPr>
      </w:pPr>
    </w:p>
    <w:p w:rsidR="00E901A1" w:rsidRDefault="00E901A1" w:rsidP="00E901A1">
      <w:pPr>
        <w:pStyle w:val="NoSpacing"/>
        <w:numPr>
          <w:ilvl w:val="0"/>
          <w:numId w:val="3"/>
        </w:numPr>
        <w:rPr>
          <w:sz w:val="22"/>
          <w:szCs w:val="22"/>
        </w:rPr>
      </w:pPr>
      <w:r>
        <w:rPr>
          <w:sz w:val="22"/>
          <w:szCs w:val="22"/>
        </w:rPr>
        <w:t>INSURANCE INFORMATION:</w:t>
      </w:r>
    </w:p>
    <w:p w:rsidR="00E901A1" w:rsidRDefault="00E901A1" w:rsidP="00E901A1">
      <w:pPr>
        <w:pStyle w:val="NoSpacing"/>
        <w:ind w:left="720"/>
        <w:rPr>
          <w:sz w:val="22"/>
          <w:szCs w:val="22"/>
        </w:rPr>
      </w:pPr>
    </w:p>
    <w:p w:rsidR="00E901A1" w:rsidRDefault="00E901A1" w:rsidP="00E901A1">
      <w:pPr>
        <w:pStyle w:val="NoSpacing"/>
        <w:ind w:left="720"/>
        <w:rPr>
          <w:sz w:val="22"/>
          <w:szCs w:val="22"/>
        </w:rPr>
      </w:pPr>
      <w:r>
        <w:rPr>
          <w:sz w:val="22"/>
          <w:szCs w:val="22"/>
        </w:rPr>
        <w:t xml:space="preserve">Insurance </w:t>
      </w:r>
      <w:r w:rsidR="00EE3F58">
        <w:rPr>
          <w:sz w:val="22"/>
          <w:szCs w:val="22"/>
        </w:rPr>
        <w:t>Provider: _</w:t>
      </w:r>
      <w:r>
        <w:rPr>
          <w:sz w:val="22"/>
          <w:szCs w:val="22"/>
        </w:rPr>
        <w:t>__________________________________________________________________________</w:t>
      </w:r>
    </w:p>
    <w:p w:rsidR="00E901A1" w:rsidRDefault="00E901A1" w:rsidP="00E901A1">
      <w:pPr>
        <w:pStyle w:val="NoSpacing"/>
        <w:ind w:left="720"/>
        <w:rPr>
          <w:sz w:val="22"/>
          <w:szCs w:val="22"/>
        </w:rPr>
      </w:pPr>
    </w:p>
    <w:p w:rsidR="00E901A1" w:rsidRDefault="00EE3F58" w:rsidP="00E901A1">
      <w:pPr>
        <w:pStyle w:val="NoSpacing"/>
        <w:ind w:left="720"/>
        <w:rPr>
          <w:sz w:val="22"/>
          <w:szCs w:val="22"/>
        </w:rPr>
      </w:pPr>
      <w:r>
        <w:rPr>
          <w:sz w:val="22"/>
          <w:szCs w:val="22"/>
        </w:rPr>
        <w:t>Address: _</w:t>
      </w:r>
      <w:r w:rsidR="00E901A1">
        <w:rPr>
          <w:sz w:val="22"/>
          <w:szCs w:val="22"/>
        </w:rPr>
        <w:t>___________________________________________________________________________________</w:t>
      </w:r>
    </w:p>
    <w:p w:rsidR="00E901A1" w:rsidRDefault="00E901A1" w:rsidP="00E901A1">
      <w:pPr>
        <w:pStyle w:val="NoSpacing"/>
        <w:ind w:left="720"/>
        <w:rPr>
          <w:sz w:val="18"/>
          <w:szCs w:val="18"/>
        </w:rPr>
      </w:pPr>
      <w:r>
        <w:rPr>
          <w:sz w:val="22"/>
          <w:szCs w:val="22"/>
        </w:rPr>
        <w:tab/>
      </w:r>
      <w:r>
        <w:rPr>
          <w:sz w:val="22"/>
          <w:szCs w:val="22"/>
        </w:rPr>
        <w:tab/>
      </w:r>
      <w:r>
        <w:rPr>
          <w:sz w:val="22"/>
          <w:szCs w:val="22"/>
        </w:rPr>
        <w:tab/>
      </w:r>
      <w:r>
        <w:rPr>
          <w:sz w:val="22"/>
          <w:szCs w:val="22"/>
        </w:rPr>
        <w:tab/>
      </w:r>
      <w:r w:rsidRPr="00E901A1">
        <w:rPr>
          <w:sz w:val="18"/>
          <w:szCs w:val="18"/>
        </w:rPr>
        <w:t>Street</w:t>
      </w:r>
      <w:r>
        <w:rPr>
          <w:sz w:val="18"/>
          <w:szCs w:val="18"/>
        </w:rPr>
        <w:t xml:space="preserve"> / P.</w:t>
      </w:r>
      <w:r w:rsidR="00034F28">
        <w:rPr>
          <w:sz w:val="18"/>
          <w:szCs w:val="18"/>
        </w:rPr>
        <w:t>O. Box</w:t>
      </w:r>
      <w:r w:rsidRPr="00E901A1">
        <w:rPr>
          <w:sz w:val="18"/>
          <w:szCs w:val="18"/>
        </w:rPr>
        <w:tab/>
      </w:r>
      <w:r w:rsidRPr="00E901A1">
        <w:rPr>
          <w:sz w:val="18"/>
          <w:szCs w:val="18"/>
        </w:rPr>
        <w:tab/>
      </w:r>
      <w:r w:rsidRPr="00E901A1">
        <w:rPr>
          <w:sz w:val="18"/>
          <w:szCs w:val="18"/>
        </w:rPr>
        <w:tab/>
        <w:t>City</w:t>
      </w:r>
      <w:r w:rsidRPr="00E901A1">
        <w:rPr>
          <w:sz w:val="18"/>
          <w:szCs w:val="18"/>
        </w:rPr>
        <w:tab/>
      </w:r>
      <w:r w:rsidRPr="00E901A1">
        <w:rPr>
          <w:sz w:val="18"/>
          <w:szCs w:val="18"/>
        </w:rPr>
        <w:tab/>
      </w:r>
      <w:r w:rsidRPr="00E901A1">
        <w:rPr>
          <w:sz w:val="18"/>
          <w:szCs w:val="18"/>
        </w:rPr>
        <w:tab/>
        <w:t>State</w:t>
      </w:r>
      <w:r w:rsidRPr="00E901A1">
        <w:rPr>
          <w:sz w:val="18"/>
          <w:szCs w:val="18"/>
        </w:rPr>
        <w:tab/>
      </w:r>
      <w:r w:rsidRPr="00E901A1">
        <w:rPr>
          <w:sz w:val="18"/>
          <w:szCs w:val="18"/>
        </w:rPr>
        <w:tab/>
        <w:t>Zip</w:t>
      </w:r>
    </w:p>
    <w:p w:rsidR="00483612" w:rsidRDefault="00483612" w:rsidP="00E901A1">
      <w:pPr>
        <w:pStyle w:val="NoSpacing"/>
        <w:ind w:left="720"/>
        <w:rPr>
          <w:sz w:val="18"/>
          <w:szCs w:val="18"/>
        </w:rPr>
      </w:pPr>
    </w:p>
    <w:p w:rsidR="00E901A1" w:rsidRPr="007B3F90" w:rsidRDefault="00E901A1" w:rsidP="00483612">
      <w:pPr>
        <w:pStyle w:val="NoSpacing"/>
        <w:ind w:left="720"/>
        <w:rPr>
          <w:sz w:val="22"/>
          <w:szCs w:val="22"/>
        </w:rPr>
      </w:pPr>
      <w:r>
        <w:rPr>
          <w:sz w:val="22"/>
          <w:szCs w:val="22"/>
        </w:rPr>
        <w:t xml:space="preserve">Policy Number &amp; Effective </w:t>
      </w:r>
      <w:r w:rsidR="00EE3F58">
        <w:rPr>
          <w:sz w:val="22"/>
          <w:szCs w:val="22"/>
        </w:rPr>
        <w:t>Dates: _</w:t>
      </w:r>
      <w:r>
        <w:rPr>
          <w:sz w:val="22"/>
          <w:szCs w:val="22"/>
        </w:rPr>
        <w:t>________________________</w:t>
      </w:r>
      <w:r w:rsidR="00483612">
        <w:rPr>
          <w:sz w:val="22"/>
          <w:szCs w:val="22"/>
        </w:rPr>
        <w:t>___</w:t>
      </w:r>
      <w:r>
        <w:rPr>
          <w:sz w:val="22"/>
          <w:szCs w:val="22"/>
        </w:rPr>
        <w:t>___________________________________</w:t>
      </w:r>
    </w:p>
    <w:p w:rsidR="004B5710" w:rsidRDefault="004B5710" w:rsidP="00483612">
      <w:pPr>
        <w:pStyle w:val="NoSpacing"/>
        <w:ind w:left="720"/>
        <w:rPr>
          <w:sz w:val="22"/>
          <w:szCs w:val="22"/>
        </w:rPr>
      </w:pPr>
    </w:p>
    <w:p w:rsidR="00034F28" w:rsidRPr="00034F28" w:rsidRDefault="00034F28" w:rsidP="00034F28">
      <w:pPr>
        <w:pStyle w:val="NoSpacing"/>
        <w:ind w:left="720"/>
        <w:jc w:val="center"/>
        <w:rPr>
          <w:b/>
        </w:rPr>
      </w:pPr>
      <w:r w:rsidRPr="003B1134">
        <w:rPr>
          <w:b/>
          <w:highlight w:val="yellow"/>
        </w:rPr>
        <w:t>***Attach Insurance Policy with this renewal application***</w:t>
      </w:r>
    </w:p>
    <w:p w:rsidR="004B5710" w:rsidRDefault="004B5710" w:rsidP="004B5710">
      <w:pPr>
        <w:pStyle w:val="NoSpacing"/>
        <w:rPr>
          <w:sz w:val="22"/>
          <w:szCs w:val="22"/>
        </w:rPr>
      </w:pPr>
    </w:p>
    <w:p w:rsidR="00E77DA6" w:rsidRDefault="00E77DA6">
      <w:pPr>
        <w:pStyle w:val="NoSpacing"/>
        <w:ind w:left="720"/>
        <w:rPr>
          <w:sz w:val="22"/>
          <w:szCs w:val="22"/>
        </w:rPr>
      </w:pPr>
    </w:p>
    <w:p w:rsidR="005E12C7" w:rsidRDefault="005E12C7" w:rsidP="00813654">
      <w:pPr>
        <w:pStyle w:val="NoSpacing"/>
        <w:ind w:left="720"/>
        <w:rPr>
          <w:b/>
          <w:sz w:val="22"/>
          <w:szCs w:val="22"/>
        </w:rPr>
      </w:pPr>
      <w:r>
        <w:rPr>
          <w:sz w:val="22"/>
          <w:szCs w:val="22"/>
        </w:rPr>
        <w:t>CALCULATION OF BASIC LICENSE FEE:</w:t>
      </w:r>
      <w:r w:rsidR="005D73EC">
        <w:rPr>
          <w:sz w:val="22"/>
          <w:szCs w:val="22"/>
        </w:rPr>
        <w:t xml:space="preserve">  </w:t>
      </w:r>
      <w:r w:rsidR="005D73EC" w:rsidRPr="005D73EC">
        <w:rPr>
          <w:b/>
          <w:sz w:val="22"/>
          <w:szCs w:val="22"/>
        </w:rPr>
        <w:t xml:space="preserve">Renewal Fees </w:t>
      </w:r>
      <w:r w:rsidR="002A3B4D">
        <w:rPr>
          <w:b/>
          <w:sz w:val="22"/>
          <w:szCs w:val="22"/>
        </w:rPr>
        <w:t>will be for January 1, 2020 - December 31, 2020</w:t>
      </w:r>
      <w:r w:rsidR="00813654">
        <w:rPr>
          <w:b/>
          <w:sz w:val="22"/>
          <w:szCs w:val="22"/>
        </w:rPr>
        <w:t>.</w:t>
      </w:r>
    </w:p>
    <w:p w:rsidR="00813654" w:rsidRDefault="00813654" w:rsidP="00813654">
      <w:pPr>
        <w:pStyle w:val="NoSpacing"/>
        <w:ind w:left="720"/>
        <w:rPr>
          <w:sz w:val="22"/>
          <w:szCs w:val="22"/>
        </w:rPr>
      </w:pPr>
    </w:p>
    <w:p w:rsidR="005E12C7" w:rsidRDefault="005E12C7" w:rsidP="005E12C7">
      <w:pPr>
        <w:pStyle w:val="NoSpacing"/>
        <w:rPr>
          <w:sz w:val="22"/>
          <w:szCs w:val="22"/>
        </w:rPr>
      </w:pPr>
      <w:r>
        <w:rPr>
          <w:sz w:val="22"/>
          <w:szCs w:val="22"/>
        </w:rPr>
        <w:t>CLASSIFICATION: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(Mark All That Apply)</w:t>
      </w:r>
      <w:r>
        <w:rPr>
          <w:sz w:val="22"/>
          <w:szCs w:val="22"/>
        </w:rPr>
        <w:tab/>
      </w:r>
      <w:r>
        <w:rPr>
          <w:sz w:val="22"/>
          <w:szCs w:val="22"/>
        </w:rPr>
        <w:tab/>
        <w:t>LICENSE FEE</w:t>
      </w:r>
    </w:p>
    <w:p w:rsidR="005E12C7" w:rsidRDefault="005E12C7" w:rsidP="005E12C7">
      <w:pPr>
        <w:pStyle w:val="NoSpacing"/>
        <w:rPr>
          <w:sz w:val="22"/>
          <w:szCs w:val="22"/>
        </w:rPr>
      </w:pPr>
    </w:p>
    <w:p w:rsidR="00C8042B" w:rsidRDefault="00522424" w:rsidP="00522424">
      <w:pPr>
        <w:pStyle w:val="NoSpacing"/>
        <w:numPr>
          <w:ilvl w:val="0"/>
          <w:numId w:val="5"/>
        </w:numPr>
        <w:rPr>
          <w:sz w:val="22"/>
          <w:szCs w:val="22"/>
        </w:rPr>
      </w:pPr>
      <w:r>
        <w:rPr>
          <w:sz w:val="22"/>
          <w:szCs w:val="22"/>
        </w:rPr>
        <w:t>Package Sales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_____________</w:t>
      </w:r>
      <w:r>
        <w:rPr>
          <w:sz w:val="22"/>
          <w:szCs w:val="22"/>
        </w:rPr>
        <w:tab/>
      </w:r>
      <w:r w:rsidR="00E279D0">
        <w:rPr>
          <w:sz w:val="22"/>
          <w:szCs w:val="22"/>
        </w:rPr>
        <w:tab/>
        <w:t>$1750</w:t>
      </w:r>
      <w:r>
        <w:rPr>
          <w:sz w:val="22"/>
          <w:szCs w:val="22"/>
        </w:rPr>
        <w:tab/>
      </w:r>
    </w:p>
    <w:p w:rsidR="00522424" w:rsidRDefault="00522424" w:rsidP="00522424">
      <w:pPr>
        <w:pStyle w:val="NoSpacing"/>
        <w:ind w:left="720"/>
        <w:rPr>
          <w:sz w:val="22"/>
          <w:szCs w:val="22"/>
        </w:rPr>
      </w:pPr>
    </w:p>
    <w:p w:rsidR="00522424" w:rsidRDefault="00522424" w:rsidP="00522424">
      <w:pPr>
        <w:pStyle w:val="NoSpacing"/>
        <w:numPr>
          <w:ilvl w:val="0"/>
          <w:numId w:val="5"/>
        </w:numPr>
        <w:rPr>
          <w:sz w:val="22"/>
          <w:szCs w:val="22"/>
        </w:rPr>
      </w:pPr>
      <w:r>
        <w:rPr>
          <w:sz w:val="22"/>
          <w:szCs w:val="22"/>
        </w:rPr>
        <w:t>On Premise License Types:</w:t>
      </w:r>
    </w:p>
    <w:p w:rsidR="00813654" w:rsidRDefault="00813654" w:rsidP="00813654">
      <w:pPr>
        <w:pStyle w:val="ListParagraph"/>
        <w:rPr>
          <w:sz w:val="22"/>
          <w:szCs w:val="22"/>
        </w:rPr>
      </w:pPr>
    </w:p>
    <w:p w:rsidR="00813654" w:rsidRDefault="00813654" w:rsidP="00813654">
      <w:pPr>
        <w:pStyle w:val="ListParagraph"/>
        <w:rPr>
          <w:sz w:val="22"/>
          <w:szCs w:val="22"/>
        </w:rPr>
      </w:pPr>
      <w:r>
        <w:rPr>
          <w:sz w:val="22"/>
          <w:szCs w:val="22"/>
        </w:rPr>
        <w:t>Please refer to the following page</w:t>
      </w:r>
      <w:r w:rsidR="00B015B3">
        <w:rPr>
          <w:sz w:val="22"/>
          <w:szCs w:val="22"/>
        </w:rPr>
        <w:t>s</w:t>
      </w:r>
      <w:bookmarkStart w:id="0" w:name="_GoBack"/>
      <w:bookmarkEnd w:id="0"/>
      <w:r>
        <w:rPr>
          <w:sz w:val="22"/>
          <w:szCs w:val="22"/>
        </w:rPr>
        <w:t xml:space="preserve"> for descriptions of each license type. This will help you determine which license to apply for.</w:t>
      </w:r>
      <w:r w:rsidR="00865942">
        <w:rPr>
          <w:sz w:val="22"/>
          <w:szCs w:val="22"/>
        </w:rPr>
        <w:t xml:space="preserve"> These can be found in sections 6-3 and 6-9 of the alcohol ordinance.</w:t>
      </w:r>
    </w:p>
    <w:p w:rsidR="00813654" w:rsidRDefault="00813654" w:rsidP="00813654">
      <w:pPr>
        <w:pStyle w:val="NoSpacing"/>
        <w:ind w:left="720"/>
        <w:rPr>
          <w:sz w:val="22"/>
          <w:szCs w:val="22"/>
        </w:rPr>
      </w:pPr>
    </w:p>
    <w:p w:rsidR="00813654" w:rsidRPr="00813654" w:rsidRDefault="00522424" w:rsidP="00813654">
      <w:pPr>
        <w:pStyle w:val="NoSpacing"/>
        <w:numPr>
          <w:ilvl w:val="0"/>
          <w:numId w:val="8"/>
        </w:numPr>
        <w:rPr>
          <w:sz w:val="22"/>
          <w:szCs w:val="22"/>
        </w:rPr>
      </w:pPr>
      <w:r w:rsidRPr="00813654">
        <w:rPr>
          <w:sz w:val="22"/>
          <w:szCs w:val="22"/>
        </w:rPr>
        <w:t>Bar</w:t>
      </w:r>
      <w:r w:rsidRPr="00813654">
        <w:rPr>
          <w:sz w:val="22"/>
          <w:szCs w:val="22"/>
        </w:rPr>
        <w:tab/>
      </w:r>
      <w:r w:rsidRPr="00813654">
        <w:rPr>
          <w:sz w:val="22"/>
          <w:szCs w:val="22"/>
        </w:rPr>
        <w:tab/>
      </w:r>
      <w:r w:rsidRPr="00813654">
        <w:rPr>
          <w:sz w:val="22"/>
          <w:szCs w:val="22"/>
        </w:rPr>
        <w:tab/>
      </w:r>
      <w:r w:rsidRPr="00813654">
        <w:rPr>
          <w:sz w:val="22"/>
          <w:szCs w:val="22"/>
        </w:rPr>
        <w:tab/>
      </w:r>
      <w:r w:rsidRPr="00813654">
        <w:rPr>
          <w:sz w:val="22"/>
          <w:szCs w:val="22"/>
        </w:rPr>
        <w:tab/>
      </w:r>
      <w:r w:rsidRPr="00813654">
        <w:rPr>
          <w:sz w:val="22"/>
          <w:szCs w:val="22"/>
        </w:rPr>
        <w:tab/>
      </w:r>
      <w:r w:rsidRPr="00813654">
        <w:rPr>
          <w:sz w:val="22"/>
          <w:szCs w:val="22"/>
        </w:rPr>
        <w:tab/>
      </w:r>
      <w:r w:rsidRPr="00813654">
        <w:rPr>
          <w:sz w:val="22"/>
          <w:szCs w:val="22"/>
        </w:rPr>
        <w:tab/>
        <w:t xml:space="preserve">     _____________</w:t>
      </w:r>
      <w:r w:rsidR="00E279D0" w:rsidRPr="00813654">
        <w:rPr>
          <w:sz w:val="22"/>
          <w:szCs w:val="22"/>
        </w:rPr>
        <w:tab/>
      </w:r>
      <w:r w:rsidR="00E279D0" w:rsidRPr="00813654">
        <w:rPr>
          <w:sz w:val="22"/>
          <w:szCs w:val="22"/>
        </w:rPr>
        <w:tab/>
        <w:t>$4300</w:t>
      </w:r>
    </w:p>
    <w:p w:rsidR="00522424" w:rsidRDefault="00522424" w:rsidP="00E279D0">
      <w:pPr>
        <w:pStyle w:val="NoSpacing"/>
        <w:ind w:left="1440"/>
        <w:rPr>
          <w:sz w:val="22"/>
          <w:szCs w:val="22"/>
        </w:rPr>
      </w:pPr>
    </w:p>
    <w:p w:rsidR="00522424" w:rsidRDefault="00522424" w:rsidP="00522424">
      <w:pPr>
        <w:pStyle w:val="NoSpacing"/>
        <w:numPr>
          <w:ilvl w:val="0"/>
          <w:numId w:val="8"/>
        </w:numPr>
        <w:rPr>
          <w:sz w:val="22"/>
          <w:szCs w:val="22"/>
        </w:rPr>
      </w:pPr>
      <w:r w:rsidRPr="00522424">
        <w:rPr>
          <w:sz w:val="22"/>
          <w:szCs w:val="22"/>
        </w:rPr>
        <w:t>Bar with Kitchen</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_____________</w:t>
      </w:r>
      <w:r w:rsidR="00E279D0">
        <w:rPr>
          <w:sz w:val="22"/>
          <w:szCs w:val="22"/>
        </w:rPr>
        <w:tab/>
      </w:r>
      <w:r w:rsidR="00E279D0">
        <w:rPr>
          <w:sz w:val="22"/>
          <w:szCs w:val="22"/>
        </w:rPr>
        <w:tab/>
        <w:t>$4300</w:t>
      </w:r>
    </w:p>
    <w:p w:rsidR="00522424" w:rsidRDefault="00522424" w:rsidP="00522424">
      <w:pPr>
        <w:pStyle w:val="NoSpacing"/>
        <w:rPr>
          <w:sz w:val="22"/>
          <w:szCs w:val="22"/>
        </w:rPr>
      </w:pPr>
    </w:p>
    <w:p w:rsidR="00522424" w:rsidRDefault="00522424" w:rsidP="00522424">
      <w:pPr>
        <w:pStyle w:val="NoSpacing"/>
        <w:numPr>
          <w:ilvl w:val="0"/>
          <w:numId w:val="8"/>
        </w:numPr>
        <w:rPr>
          <w:sz w:val="22"/>
          <w:szCs w:val="22"/>
        </w:rPr>
      </w:pPr>
      <w:r>
        <w:rPr>
          <w:sz w:val="22"/>
          <w:szCs w:val="22"/>
        </w:rPr>
        <w:t>Event Venue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_____________</w:t>
      </w:r>
      <w:r w:rsidR="00E279D0">
        <w:rPr>
          <w:sz w:val="22"/>
          <w:szCs w:val="22"/>
        </w:rPr>
        <w:tab/>
      </w:r>
      <w:r w:rsidR="00E279D0">
        <w:rPr>
          <w:sz w:val="22"/>
          <w:szCs w:val="22"/>
        </w:rPr>
        <w:tab/>
        <w:t>$2500</w:t>
      </w:r>
    </w:p>
    <w:p w:rsidR="00522424" w:rsidRDefault="00522424" w:rsidP="00522424">
      <w:pPr>
        <w:pStyle w:val="NoSpacing"/>
        <w:rPr>
          <w:sz w:val="22"/>
          <w:szCs w:val="22"/>
        </w:rPr>
      </w:pPr>
    </w:p>
    <w:p w:rsidR="00522424" w:rsidRDefault="00522424" w:rsidP="00522424">
      <w:pPr>
        <w:pStyle w:val="NoSpacing"/>
        <w:numPr>
          <w:ilvl w:val="0"/>
          <w:numId w:val="8"/>
        </w:numPr>
        <w:rPr>
          <w:sz w:val="22"/>
          <w:szCs w:val="22"/>
        </w:rPr>
      </w:pPr>
      <w:r>
        <w:rPr>
          <w:sz w:val="22"/>
          <w:szCs w:val="22"/>
        </w:rPr>
        <w:t>Low Volume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_____________</w:t>
      </w:r>
      <w:r w:rsidR="00E279D0">
        <w:rPr>
          <w:sz w:val="22"/>
          <w:szCs w:val="22"/>
        </w:rPr>
        <w:tab/>
      </w:r>
      <w:r w:rsidR="00E279D0">
        <w:rPr>
          <w:sz w:val="22"/>
          <w:szCs w:val="22"/>
        </w:rPr>
        <w:tab/>
        <w:t>$750</w:t>
      </w:r>
    </w:p>
    <w:p w:rsidR="00522424" w:rsidRDefault="00522424" w:rsidP="00522424">
      <w:pPr>
        <w:pStyle w:val="NoSpacing"/>
        <w:rPr>
          <w:sz w:val="22"/>
          <w:szCs w:val="22"/>
        </w:rPr>
      </w:pPr>
    </w:p>
    <w:p w:rsidR="00522424" w:rsidRDefault="00522424" w:rsidP="00522424">
      <w:pPr>
        <w:pStyle w:val="NoSpacing"/>
        <w:numPr>
          <w:ilvl w:val="0"/>
          <w:numId w:val="8"/>
        </w:numPr>
        <w:rPr>
          <w:sz w:val="22"/>
          <w:szCs w:val="22"/>
        </w:rPr>
      </w:pPr>
      <w:r>
        <w:rPr>
          <w:sz w:val="22"/>
          <w:szCs w:val="22"/>
        </w:rPr>
        <w:t>Pub</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_____________</w:t>
      </w:r>
      <w:r w:rsidR="00E279D0">
        <w:rPr>
          <w:sz w:val="22"/>
          <w:szCs w:val="22"/>
        </w:rPr>
        <w:tab/>
      </w:r>
      <w:r w:rsidR="00E279D0">
        <w:rPr>
          <w:sz w:val="22"/>
          <w:szCs w:val="22"/>
        </w:rPr>
        <w:tab/>
        <w:t>$5600</w:t>
      </w:r>
    </w:p>
    <w:p w:rsidR="00522424" w:rsidRDefault="00522424" w:rsidP="00522424">
      <w:pPr>
        <w:pStyle w:val="NoSpacing"/>
        <w:rPr>
          <w:sz w:val="22"/>
          <w:szCs w:val="22"/>
        </w:rPr>
      </w:pPr>
    </w:p>
    <w:p w:rsidR="00522424" w:rsidRDefault="00522424" w:rsidP="00522424">
      <w:pPr>
        <w:pStyle w:val="NoSpacing"/>
        <w:numPr>
          <w:ilvl w:val="0"/>
          <w:numId w:val="8"/>
        </w:numPr>
        <w:rPr>
          <w:sz w:val="22"/>
          <w:szCs w:val="22"/>
        </w:rPr>
      </w:pPr>
      <w:r>
        <w:rPr>
          <w:sz w:val="22"/>
          <w:szCs w:val="22"/>
        </w:rPr>
        <w:t>Restaurant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_____________</w:t>
      </w:r>
      <w:r w:rsidR="00E279D0">
        <w:rPr>
          <w:sz w:val="22"/>
          <w:szCs w:val="22"/>
        </w:rPr>
        <w:tab/>
      </w:r>
      <w:r w:rsidR="00E279D0">
        <w:rPr>
          <w:sz w:val="22"/>
          <w:szCs w:val="22"/>
        </w:rPr>
        <w:tab/>
        <w:t>$2800</w:t>
      </w:r>
    </w:p>
    <w:p w:rsidR="00522424" w:rsidRDefault="00522424" w:rsidP="00522424">
      <w:pPr>
        <w:pStyle w:val="ListParagraph"/>
        <w:rPr>
          <w:sz w:val="22"/>
          <w:szCs w:val="22"/>
        </w:rPr>
      </w:pPr>
    </w:p>
    <w:p w:rsidR="00522424" w:rsidRDefault="00813654" w:rsidP="00522424">
      <w:pPr>
        <w:pStyle w:val="NoSpacing"/>
        <w:numPr>
          <w:ilvl w:val="0"/>
          <w:numId w:val="5"/>
        </w:numPr>
        <w:rPr>
          <w:sz w:val="22"/>
          <w:szCs w:val="22"/>
        </w:rPr>
      </w:pPr>
      <w:r>
        <w:rPr>
          <w:sz w:val="22"/>
          <w:szCs w:val="22"/>
        </w:rPr>
        <w:t>Caterer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522424">
        <w:rPr>
          <w:sz w:val="22"/>
          <w:szCs w:val="22"/>
        </w:rPr>
        <w:t>_____________</w:t>
      </w:r>
      <w:r w:rsidR="00E279D0">
        <w:rPr>
          <w:sz w:val="22"/>
          <w:szCs w:val="22"/>
        </w:rPr>
        <w:tab/>
      </w:r>
      <w:r w:rsidR="00E279D0">
        <w:rPr>
          <w:sz w:val="22"/>
          <w:szCs w:val="22"/>
        </w:rPr>
        <w:tab/>
        <w:t>$200</w:t>
      </w:r>
    </w:p>
    <w:p w:rsidR="00522424" w:rsidRDefault="00522424" w:rsidP="00522424">
      <w:pPr>
        <w:pStyle w:val="NoSpacing"/>
        <w:ind w:left="720"/>
        <w:rPr>
          <w:sz w:val="22"/>
          <w:szCs w:val="22"/>
        </w:rPr>
      </w:pPr>
    </w:p>
    <w:p w:rsidR="00522424" w:rsidRDefault="00522424" w:rsidP="00522424">
      <w:pPr>
        <w:pStyle w:val="NoSpacing"/>
        <w:numPr>
          <w:ilvl w:val="0"/>
          <w:numId w:val="5"/>
        </w:numPr>
        <w:rPr>
          <w:sz w:val="22"/>
          <w:szCs w:val="22"/>
        </w:rPr>
      </w:pPr>
      <w:r>
        <w:rPr>
          <w:sz w:val="22"/>
          <w:szCs w:val="22"/>
        </w:rPr>
        <w:t>Brewer; manufacturer of malt beverages only</w:t>
      </w:r>
      <w:r>
        <w:rPr>
          <w:sz w:val="22"/>
          <w:szCs w:val="22"/>
        </w:rPr>
        <w:tab/>
      </w:r>
      <w:r>
        <w:rPr>
          <w:sz w:val="22"/>
          <w:szCs w:val="22"/>
        </w:rPr>
        <w:tab/>
      </w:r>
      <w:r>
        <w:rPr>
          <w:sz w:val="22"/>
          <w:szCs w:val="22"/>
        </w:rPr>
        <w:tab/>
        <w:t xml:space="preserve">     _____________</w:t>
      </w:r>
      <w:r w:rsidR="00E279D0">
        <w:rPr>
          <w:sz w:val="22"/>
          <w:szCs w:val="22"/>
        </w:rPr>
        <w:tab/>
      </w:r>
      <w:r w:rsidR="00E279D0">
        <w:rPr>
          <w:sz w:val="22"/>
          <w:szCs w:val="22"/>
        </w:rPr>
        <w:tab/>
        <w:t>$1750</w:t>
      </w:r>
    </w:p>
    <w:p w:rsidR="00522424" w:rsidRDefault="00522424" w:rsidP="00522424">
      <w:pPr>
        <w:pStyle w:val="NoSpacing"/>
        <w:rPr>
          <w:sz w:val="22"/>
          <w:szCs w:val="22"/>
        </w:rPr>
      </w:pPr>
    </w:p>
    <w:p w:rsidR="00522424" w:rsidRDefault="00522424" w:rsidP="00E279D0">
      <w:pPr>
        <w:pStyle w:val="NoSpacing"/>
        <w:numPr>
          <w:ilvl w:val="0"/>
          <w:numId w:val="5"/>
        </w:numPr>
        <w:rPr>
          <w:sz w:val="22"/>
          <w:szCs w:val="22"/>
        </w:rPr>
      </w:pPr>
      <w:r>
        <w:rPr>
          <w:sz w:val="22"/>
          <w:szCs w:val="22"/>
        </w:rPr>
        <w:t>Broker</w:t>
      </w:r>
      <w:r>
        <w:rPr>
          <w:sz w:val="22"/>
          <w:szCs w:val="22"/>
        </w:rPr>
        <w:tab/>
      </w:r>
      <w:r w:rsidR="00E279D0">
        <w:rPr>
          <w:sz w:val="22"/>
          <w:szCs w:val="22"/>
        </w:rPr>
        <w:tab/>
      </w:r>
      <w:r w:rsidR="00E279D0">
        <w:rPr>
          <w:sz w:val="22"/>
          <w:szCs w:val="22"/>
        </w:rPr>
        <w:tab/>
      </w:r>
      <w:r w:rsidR="00E279D0">
        <w:rPr>
          <w:sz w:val="22"/>
          <w:szCs w:val="22"/>
        </w:rPr>
        <w:tab/>
      </w:r>
      <w:r w:rsidR="00813654">
        <w:rPr>
          <w:sz w:val="22"/>
          <w:szCs w:val="22"/>
        </w:rPr>
        <w:tab/>
      </w:r>
      <w:r w:rsidR="00813654">
        <w:rPr>
          <w:sz w:val="22"/>
          <w:szCs w:val="22"/>
        </w:rPr>
        <w:tab/>
      </w:r>
      <w:r w:rsidR="00813654">
        <w:rPr>
          <w:sz w:val="22"/>
          <w:szCs w:val="22"/>
        </w:rPr>
        <w:tab/>
      </w:r>
      <w:r w:rsidR="00813654">
        <w:rPr>
          <w:sz w:val="22"/>
          <w:szCs w:val="22"/>
        </w:rPr>
        <w:tab/>
        <w:t xml:space="preserve">     _____________</w:t>
      </w:r>
      <w:r w:rsidR="00813654">
        <w:rPr>
          <w:sz w:val="22"/>
          <w:szCs w:val="22"/>
        </w:rPr>
        <w:tab/>
      </w:r>
      <w:r w:rsidR="00E279D0">
        <w:rPr>
          <w:sz w:val="22"/>
          <w:szCs w:val="22"/>
        </w:rPr>
        <w:t xml:space="preserve">            $1750</w:t>
      </w:r>
      <w:r w:rsidR="00813654">
        <w:rPr>
          <w:sz w:val="22"/>
          <w:szCs w:val="22"/>
        </w:rPr>
        <w:t xml:space="preserve">  </w:t>
      </w:r>
    </w:p>
    <w:p w:rsidR="00E279D0" w:rsidRPr="00E279D0" w:rsidRDefault="00E279D0" w:rsidP="00E279D0">
      <w:pPr>
        <w:pStyle w:val="NoSpacing"/>
        <w:rPr>
          <w:sz w:val="22"/>
          <w:szCs w:val="22"/>
        </w:rPr>
      </w:pPr>
    </w:p>
    <w:p w:rsidR="00522424" w:rsidRDefault="00522424" w:rsidP="00522424">
      <w:pPr>
        <w:pStyle w:val="NoSpacing"/>
        <w:numPr>
          <w:ilvl w:val="0"/>
          <w:numId w:val="5"/>
        </w:numPr>
        <w:rPr>
          <w:sz w:val="22"/>
          <w:szCs w:val="22"/>
        </w:rPr>
      </w:pPr>
      <w:r>
        <w:rPr>
          <w:sz w:val="22"/>
          <w:szCs w:val="22"/>
        </w:rPr>
        <w:t>Importer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_____________</w:t>
      </w:r>
      <w:r w:rsidR="00E279D0">
        <w:rPr>
          <w:sz w:val="22"/>
          <w:szCs w:val="22"/>
        </w:rPr>
        <w:tab/>
      </w:r>
      <w:r w:rsidR="00E279D0">
        <w:rPr>
          <w:sz w:val="22"/>
          <w:szCs w:val="22"/>
        </w:rPr>
        <w:tab/>
        <w:t>$1750</w:t>
      </w:r>
    </w:p>
    <w:p w:rsidR="00522424" w:rsidRDefault="00522424" w:rsidP="00522424">
      <w:pPr>
        <w:pStyle w:val="NoSpacing"/>
        <w:rPr>
          <w:sz w:val="22"/>
          <w:szCs w:val="22"/>
        </w:rPr>
      </w:pPr>
    </w:p>
    <w:p w:rsidR="00522424" w:rsidRDefault="00522424" w:rsidP="00522424">
      <w:pPr>
        <w:pStyle w:val="NoSpacing"/>
        <w:numPr>
          <w:ilvl w:val="0"/>
          <w:numId w:val="5"/>
        </w:numPr>
        <w:rPr>
          <w:sz w:val="22"/>
          <w:szCs w:val="22"/>
        </w:rPr>
      </w:pPr>
      <w:r>
        <w:rPr>
          <w:sz w:val="22"/>
          <w:szCs w:val="22"/>
        </w:rPr>
        <w:t>Manufacturer of wine only</w:t>
      </w:r>
      <w:r>
        <w:rPr>
          <w:sz w:val="22"/>
          <w:szCs w:val="22"/>
        </w:rPr>
        <w:tab/>
      </w:r>
      <w:r>
        <w:rPr>
          <w:sz w:val="22"/>
          <w:szCs w:val="22"/>
        </w:rPr>
        <w:tab/>
      </w:r>
      <w:r>
        <w:rPr>
          <w:sz w:val="22"/>
          <w:szCs w:val="22"/>
        </w:rPr>
        <w:tab/>
      </w:r>
      <w:r>
        <w:rPr>
          <w:sz w:val="22"/>
          <w:szCs w:val="22"/>
        </w:rPr>
        <w:tab/>
      </w:r>
      <w:r>
        <w:rPr>
          <w:sz w:val="22"/>
          <w:szCs w:val="22"/>
        </w:rPr>
        <w:tab/>
        <w:t xml:space="preserve">     _____________</w:t>
      </w:r>
      <w:r w:rsidR="00E279D0">
        <w:rPr>
          <w:sz w:val="22"/>
          <w:szCs w:val="22"/>
        </w:rPr>
        <w:tab/>
      </w:r>
      <w:r w:rsidR="00E279D0">
        <w:rPr>
          <w:sz w:val="22"/>
          <w:szCs w:val="22"/>
        </w:rPr>
        <w:tab/>
        <w:t>$1750</w:t>
      </w:r>
    </w:p>
    <w:p w:rsidR="007A1358" w:rsidRDefault="007A1358" w:rsidP="00E279D0">
      <w:pPr>
        <w:pStyle w:val="NoSpacing"/>
        <w:ind w:left="720"/>
        <w:rPr>
          <w:sz w:val="22"/>
          <w:szCs w:val="22"/>
        </w:rPr>
      </w:pPr>
    </w:p>
    <w:p w:rsidR="007A1358" w:rsidRDefault="007A1358" w:rsidP="007A1358">
      <w:pPr>
        <w:pStyle w:val="NoSpacing"/>
        <w:numPr>
          <w:ilvl w:val="0"/>
          <w:numId w:val="5"/>
        </w:numPr>
        <w:rPr>
          <w:sz w:val="22"/>
          <w:szCs w:val="22"/>
        </w:rPr>
      </w:pPr>
      <w:r>
        <w:rPr>
          <w:sz w:val="22"/>
          <w:szCs w:val="22"/>
        </w:rPr>
        <w:t>Sunday Sales Permit</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_____________</w:t>
      </w:r>
      <w:r w:rsidR="00E279D0">
        <w:rPr>
          <w:sz w:val="22"/>
          <w:szCs w:val="22"/>
        </w:rPr>
        <w:t xml:space="preserve">                     $300</w:t>
      </w:r>
    </w:p>
    <w:p w:rsidR="007A1358" w:rsidRDefault="007A1358" w:rsidP="007A1358">
      <w:pPr>
        <w:pStyle w:val="NoSpacing"/>
        <w:rPr>
          <w:sz w:val="22"/>
          <w:szCs w:val="22"/>
        </w:rPr>
      </w:pPr>
    </w:p>
    <w:p w:rsidR="007A1358" w:rsidRDefault="007A1358" w:rsidP="007A1358">
      <w:pPr>
        <w:pStyle w:val="NoSpacing"/>
        <w:numPr>
          <w:ilvl w:val="0"/>
          <w:numId w:val="5"/>
        </w:numPr>
        <w:rPr>
          <w:sz w:val="22"/>
          <w:szCs w:val="22"/>
        </w:rPr>
      </w:pPr>
      <w:r>
        <w:rPr>
          <w:sz w:val="22"/>
          <w:szCs w:val="22"/>
        </w:rPr>
        <w:t>In Room Service Permit</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_____________</w:t>
      </w:r>
      <w:r w:rsidR="00E279D0">
        <w:rPr>
          <w:sz w:val="22"/>
          <w:szCs w:val="22"/>
        </w:rPr>
        <w:tab/>
      </w:r>
      <w:r w:rsidR="00E279D0">
        <w:rPr>
          <w:sz w:val="22"/>
          <w:szCs w:val="22"/>
        </w:rPr>
        <w:tab/>
        <w:t>$150</w:t>
      </w:r>
    </w:p>
    <w:p w:rsidR="00522424" w:rsidRPr="00522424" w:rsidRDefault="00522424" w:rsidP="00522424">
      <w:pPr>
        <w:pStyle w:val="NoSpacing"/>
        <w:rPr>
          <w:sz w:val="22"/>
          <w:szCs w:val="22"/>
        </w:rPr>
      </w:pPr>
      <w:r w:rsidRPr="00522424">
        <w:rPr>
          <w:sz w:val="22"/>
          <w:szCs w:val="22"/>
        </w:rPr>
        <w:tab/>
      </w:r>
      <w:r w:rsidRPr="00522424">
        <w:rPr>
          <w:sz w:val="22"/>
          <w:szCs w:val="22"/>
        </w:rPr>
        <w:tab/>
      </w:r>
      <w:r w:rsidRPr="00522424">
        <w:rPr>
          <w:sz w:val="22"/>
          <w:szCs w:val="22"/>
        </w:rPr>
        <w:tab/>
      </w:r>
      <w:r w:rsidRPr="00522424">
        <w:rPr>
          <w:sz w:val="22"/>
          <w:szCs w:val="22"/>
        </w:rPr>
        <w:tab/>
      </w:r>
      <w:r w:rsidRPr="00522424">
        <w:rPr>
          <w:sz w:val="22"/>
          <w:szCs w:val="22"/>
        </w:rPr>
        <w:tab/>
      </w:r>
      <w:r w:rsidRPr="00522424">
        <w:rPr>
          <w:sz w:val="22"/>
          <w:szCs w:val="22"/>
        </w:rPr>
        <w:tab/>
      </w:r>
    </w:p>
    <w:p w:rsidR="005E12C7" w:rsidRDefault="00C8042B" w:rsidP="005E12C7">
      <w:pPr>
        <w:pStyle w:val="No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E12C7">
        <w:rPr>
          <w:sz w:val="22"/>
          <w:szCs w:val="22"/>
        </w:rPr>
        <w:tab/>
      </w:r>
    </w:p>
    <w:p w:rsidR="00C8042B" w:rsidRDefault="00C8042B" w:rsidP="005E12C7">
      <w:pPr>
        <w:pStyle w:val="NoSpacing"/>
        <w:rPr>
          <w:sz w:val="22"/>
          <w:szCs w:val="22"/>
        </w:rPr>
      </w:pPr>
      <w:r>
        <w:rPr>
          <w:sz w:val="22"/>
          <w:szCs w:val="22"/>
        </w:rPr>
        <w:tab/>
      </w:r>
      <w:r>
        <w:rPr>
          <w:sz w:val="22"/>
          <w:szCs w:val="22"/>
        </w:rPr>
        <w:tab/>
      </w:r>
      <w:r>
        <w:rPr>
          <w:sz w:val="22"/>
          <w:szCs w:val="22"/>
        </w:rPr>
        <w:tab/>
        <w:t xml:space="preserve">      </w:t>
      </w:r>
      <w:r w:rsidR="00522424">
        <w:rPr>
          <w:sz w:val="22"/>
          <w:szCs w:val="22"/>
        </w:rPr>
        <w:tab/>
      </w:r>
      <w:r w:rsidR="00522424">
        <w:rPr>
          <w:sz w:val="22"/>
          <w:szCs w:val="22"/>
        </w:rPr>
        <w:tab/>
      </w:r>
      <w:r w:rsidR="00522424">
        <w:rPr>
          <w:sz w:val="22"/>
          <w:szCs w:val="22"/>
        </w:rPr>
        <w:tab/>
      </w:r>
      <w:r w:rsidR="00522424">
        <w:rPr>
          <w:sz w:val="22"/>
          <w:szCs w:val="22"/>
        </w:rPr>
        <w:tab/>
        <w:t xml:space="preserve">    </w:t>
      </w:r>
      <w:r>
        <w:rPr>
          <w:sz w:val="22"/>
          <w:szCs w:val="22"/>
        </w:rPr>
        <w:t xml:space="preserve"> </w:t>
      </w:r>
      <w:r w:rsidR="00522424">
        <w:rPr>
          <w:sz w:val="22"/>
          <w:szCs w:val="22"/>
        </w:rPr>
        <w:t xml:space="preserve">    </w:t>
      </w:r>
      <w:r>
        <w:rPr>
          <w:sz w:val="22"/>
          <w:szCs w:val="22"/>
        </w:rPr>
        <w:t xml:space="preserve"> </w:t>
      </w:r>
      <w:r w:rsidR="00522424">
        <w:rPr>
          <w:sz w:val="22"/>
          <w:szCs w:val="22"/>
        </w:rPr>
        <w:t>Total Due</w:t>
      </w:r>
      <w:r>
        <w:rPr>
          <w:sz w:val="22"/>
          <w:szCs w:val="22"/>
        </w:rPr>
        <w:tab/>
      </w:r>
      <w:r w:rsidR="00522424">
        <w:rPr>
          <w:sz w:val="22"/>
          <w:szCs w:val="22"/>
        </w:rPr>
        <w:t xml:space="preserve">    </w:t>
      </w:r>
      <w:r w:rsidR="00523427">
        <w:rPr>
          <w:sz w:val="22"/>
          <w:szCs w:val="22"/>
        </w:rPr>
        <w:t>$___</w:t>
      </w:r>
      <w:r w:rsidR="000A588D">
        <w:rPr>
          <w:sz w:val="22"/>
          <w:szCs w:val="22"/>
        </w:rPr>
        <w:t>______</w:t>
      </w:r>
      <w:r>
        <w:rPr>
          <w:sz w:val="22"/>
          <w:szCs w:val="22"/>
        </w:rPr>
        <w:t>___</w:t>
      </w:r>
    </w:p>
    <w:p w:rsidR="00E901A1" w:rsidRDefault="00E901A1" w:rsidP="00E901A1">
      <w:pPr>
        <w:pStyle w:val="NoSpacing"/>
        <w:rPr>
          <w:sz w:val="22"/>
          <w:szCs w:val="22"/>
        </w:rPr>
      </w:pPr>
    </w:p>
    <w:p w:rsidR="000A45BC" w:rsidRDefault="000A45BC" w:rsidP="00E901A1">
      <w:pPr>
        <w:pStyle w:val="NoSpacing"/>
        <w:rPr>
          <w:sz w:val="22"/>
          <w:szCs w:val="22"/>
        </w:rPr>
      </w:pPr>
    </w:p>
    <w:p w:rsidR="000A45BC" w:rsidRPr="00E77DA6" w:rsidRDefault="00D558FC" w:rsidP="000A45BC">
      <w:pPr>
        <w:pStyle w:val="NoSpacing"/>
        <w:jc w:val="center"/>
        <w:rPr>
          <w:sz w:val="22"/>
          <w:szCs w:val="22"/>
          <w:highlight w:val="yellow"/>
        </w:rPr>
      </w:pPr>
      <w:r w:rsidRPr="00E77DA6">
        <w:rPr>
          <w:b/>
          <w:sz w:val="22"/>
          <w:szCs w:val="22"/>
          <w:highlight w:val="yellow"/>
        </w:rPr>
        <w:t>***</w:t>
      </w:r>
      <w:r w:rsidR="000A45BC" w:rsidRPr="00E77DA6">
        <w:rPr>
          <w:b/>
          <w:sz w:val="22"/>
          <w:szCs w:val="22"/>
          <w:highlight w:val="yellow"/>
        </w:rPr>
        <w:t>IMPORTANT DATES TO REMEMBER</w:t>
      </w:r>
      <w:r w:rsidRPr="00E77DA6">
        <w:rPr>
          <w:sz w:val="22"/>
          <w:szCs w:val="22"/>
          <w:highlight w:val="yellow"/>
        </w:rPr>
        <w:t>***</w:t>
      </w:r>
    </w:p>
    <w:p w:rsidR="000A45BC" w:rsidRPr="00E77DA6" w:rsidRDefault="000A45BC" w:rsidP="000A45BC">
      <w:pPr>
        <w:pStyle w:val="NoSpacing"/>
        <w:rPr>
          <w:sz w:val="22"/>
          <w:szCs w:val="22"/>
          <w:highlight w:val="yellow"/>
        </w:rPr>
      </w:pPr>
    </w:p>
    <w:p w:rsidR="000A45BC" w:rsidRDefault="00522424" w:rsidP="000A45BC">
      <w:pPr>
        <w:pStyle w:val="NoSpacing"/>
        <w:numPr>
          <w:ilvl w:val="0"/>
          <w:numId w:val="4"/>
        </w:numPr>
        <w:rPr>
          <w:sz w:val="22"/>
          <w:szCs w:val="22"/>
          <w:highlight w:val="yellow"/>
        </w:rPr>
      </w:pPr>
      <w:r>
        <w:rPr>
          <w:sz w:val="22"/>
          <w:szCs w:val="22"/>
          <w:highlight w:val="yellow"/>
        </w:rPr>
        <w:t>DECEMBER 1, 2019 OR LATER</w:t>
      </w:r>
      <w:r>
        <w:rPr>
          <w:sz w:val="22"/>
          <w:szCs w:val="22"/>
          <w:highlight w:val="yellow"/>
        </w:rPr>
        <w:tab/>
      </w:r>
      <w:r w:rsidR="000A45BC" w:rsidRPr="00E77DA6">
        <w:rPr>
          <w:sz w:val="22"/>
          <w:szCs w:val="22"/>
          <w:highlight w:val="yellow"/>
        </w:rPr>
        <w:tab/>
      </w:r>
      <w:r w:rsidR="00813654">
        <w:rPr>
          <w:sz w:val="22"/>
          <w:szCs w:val="22"/>
          <w:highlight w:val="yellow"/>
        </w:rPr>
        <w:t>PENALTY FEE OF $200</w:t>
      </w:r>
    </w:p>
    <w:p w:rsidR="00813654" w:rsidRDefault="00813654" w:rsidP="00813654">
      <w:pPr>
        <w:pStyle w:val="NoSpacing"/>
        <w:ind w:left="2520"/>
        <w:rPr>
          <w:sz w:val="22"/>
          <w:szCs w:val="22"/>
          <w:highlight w:val="yellow"/>
        </w:rPr>
      </w:pPr>
    </w:p>
    <w:p w:rsidR="00813654" w:rsidRDefault="00813654">
      <w:pPr>
        <w:rPr>
          <w:sz w:val="22"/>
          <w:szCs w:val="22"/>
          <w:highlight w:val="yellow"/>
        </w:rPr>
      </w:pPr>
      <w:r>
        <w:rPr>
          <w:sz w:val="22"/>
          <w:szCs w:val="22"/>
          <w:highlight w:val="yellow"/>
        </w:rPr>
        <w:br w:type="page"/>
      </w:r>
    </w:p>
    <w:p w:rsidR="00813654" w:rsidRDefault="00813654" w:rsidP="00813654">
      <w:pPr>
        <w:pStyle w:val="NoSpacing"/>
        <w:ind w:left="2520"/>
        <w:rPr>
          <w:sz w:val="22"/>
          <w:szCs w:val="22"/>
          <w:highlight w:val="yellow"/>
        </w:rPr>
      </w:pPr>
    </w:p>
    <w:p w:rsidR="003C3C4E" w:rsidRPr="003C3C4E" w:rsidRDefault="003C3C4E" w:rsidP="003C3C4E">
      <w:pPr>
        <w:pStyle w:val="p0"/>
        <w:ind w:firstLine="0"/>
        <w:jc w:val="center"/>
        <w:rPr>
          <w:rFonts w:ascii="Times New Roman" w:eastAsiaTheme="minorHAnsi" w:hAnsi="Times New Roman" w:cstheme="minorBidi"/>
          <w:b/>
          <w:sz w:val="22"/>
          <w:u w:val="single"/>
        </w:rPr>
      </w:pPr>
      <w:r w:rsidRPr="003C3C4E">
        <w:rPr>
          <w:rFonts w:ascii="Times New Roman" w:eastAsiaTheme="minorHAnsi" w:hAnsi="Times New Roman" w:cstheme="minorBidi"/>
          <w:b/>
          <w:sz w:val="22"/>
          <w:u w:val="single"/>
        </w:rPr>
        <w:t xml:space="preserve">LICENSE TYPE DEFINITIONS, SALES REQUIREMENTS, </w:t>
      </w:r>
    </w:p>
    <w:p w:rsidR="00813654" w:rsidRDefault="003C3C4E" w:rsidP="003C3C4E">
      <w:pPr>
        <w:pStyle w:val="p0"/>
        <w:ind w:firstLine="0"/>
        <w:jc w:val="center"/>
        <w:rPr>
          <w:rFonts w:ascii="Times New Roman" w:eastAsiaTheme="minorHAnsi" w:hAnsi="Times New Roman" w:cstheme="minorBidi"/>
          <w:b/>
          <w:sz w:val="22"/>
          <w:u w:val="single"/>
        </w:rPr>
      </w:pPr>
      <w:r w:rsidRPr="003C3C4E">
        <w:rPr>
          <w:rFonts w:ascii="Times New Roman" w:eastAsiaTheme="minorHAnsi" w:hAnsi="Times New Roman" w:cstheme="minorBidi"/>
          <w:b/>
          <w:sz w:val="22"/>
          <w:u w:val="single"/>
        </w:rPr>
        <w:t>AND UNDERAGE ADMISSIONS RESTRICTIONS</w:t>
      </w:r>
    </w:p>
    <w:p w:rsidR="003C3C4E" w:rsidRPr="003C3C4E" w:rsidRDefault="003C3C4E" w:rsidP="003C3C4E"/>
    <w:p w:rsidR="00813654" w:rsidRPr="00E71889" w:rsidRDefault="00813654" w:rsidP="00813654">
      <w:pPr>
        <w:pStyle w:val="p0"/>
        <w:numPr>
          <w:ilvl w:val="0"/>
          <w:numId w:val="12"/>
        </w:numPr>
        <w:rPr>
          <w:szCs w:val="20"/>
        </w:rPr>
      </w:pPr>
      <w:r w:rsidRPr="00E71889">
        <w:rPr>
          <w:i/>
          <w:iCs/>
          <w:szCs w:val="20"/>
        </w:rPr>
        <w:t>Bar</w:t>
      </w:r>
      <w:r w:rsidRPr="00E71889">
        <w:rPr>
          <w:szCs w:val="20"/>
        </w:rPr>
        <w:t xml:space="preserve"> means any public place with its primary business being the service of alcoholic beverages for on premises consumption. Bars shall not be required to have any food preparation capacity or certain percentage of food sales.</w:t>
      </w:r>
      <w:r w:rsidR="003C3C4E" w:rsidRPr="00E71889">
        <w:rPr>
          <w:szCs w:val="20"/>
        </w:rPr>
        <w:t xml:space="preserve"> Any establishment deriving more than 60% of its total sales from the sales of alcoholic beverages that does not have a kitchen shall operate under this license type.</w:t>
      </w:r>
      <w:r w:rsidRPr="00E71889">
        <w:rPr>
          <w:szCs w:val="20"/>
        </w:rPr>
        <w:t xml:space="preserve"> </w:t>
      </w:r>
    </w:p>
    <w:p w:rsidR="00813654" w:rsidRPr="00E71889" w:rsidRDefault="00813654" w:rsidP="00813654">
      <w:pPr>
        <w:pStyle w:val="ListParagraph"/>
        <w:ind w:left="852"/>
        <w:rPr>
          <w:rFonts w:ascii="Arial" w:hAnsi="Arial" w:cs="Arial"/>
          <w:sz w:val="20"/>
          <w:szCs w:val="20"/>
        </w:rPr>
      </w:pPr>
      <w:r w:rsidRPr="00E71889">
        <w:rPr>
          <w:rFonts w:ascii="Arial" w:hAnsi="Arial" w:cs="Arial"/>
          <w:i/>
          <w:iCs/>
          <w:sz w:val="20"/>
          <w:szCs w:val="20"/>
        </w:rPr>
        <w:t>Bars.</w:t>
      </w:r>
      <w:r w:rsidRPr="00E71889">
        <w:rPr>
          <w:rFonts w:ascii="Arial" w:hAnsi="Arial" w:cs="Arial"/>
          <w:sz w:val="20"/>
          <w:szCs w:val="20"/>
        </w:rPr>
        <w:t xml:space="preserve"> No persons under 21 are allowed to</w:t>
      </w:r>
      <w:r w:rsidR="003B1134" w:rsidRPr="00E71889">
        <w:rPr>
          <w:rFonts w:ascii="Arial" w:hAnsi="Arial" w:cs="Arial"/>
          <w:sz w:val="20"/>
          <w:szCs w:val="20"/>
        </w:rPr>
        <w:t xml:space="preserve"> enter, remain, or be employed e</w:t>
      </w:r>
      <w:r w:rsidRPr="00E71889">
        <w:rPr>
          <w:rFonts w:ascii="Arial" w:hAnsi="Arial" w:cs="Arial"/>
          <w:sz w:val="20"/>
          <w:szCs w:val="20"/>
        </w:rPr>
        <w:t>xcept for third-party outside vendors or other non-staff individuals who are on the premises for a limited duration and are being compensated to perform a specific task on the premises but are not regularly on the premises nor are on the premises to patronize the bar. Examples of such individuals include, but are not limited to, the following: construction workers, couriers, deliverymen, and handymen and repairmen.</w:t>
      </w:r>
    </w:p>
    <w:p w:rsidR="00813654" w:rsidRPr="00E71889" w:rsidRDefault="00813654" w:rsidP="00813654">
      <w:pPr>
        <w:pStyle w:val="ListParagraph"/>
        <w:ind w:left="852"/>
        <w:rPr>
          <w:rFonts w:ascii="Arial" w:hAnsi="Arial" w:cs="Arial"/>
          <w:sz w:val="20"/>
          <w:szCs w:val="20"/>
        </w:rPr>
      </w:pPr>
    </w:p>
    <w:p w:rsidR="003C3C4E" w:rsidRPr="00E71889" w:rsidRDefault="00813654" w:rsidP="003C3C4E">
      <w:pPr>
        <w:pStyle w:val="ListParagraph"/>
        <w:numPr>
          <w:ilvl w:val="0"/>
          <w:numId w:val="12"/>
        </w:numPr>
        <w:rPr>
          <w:rFonts w:ascii="Arial" w:eastAsia="Arial" w:hAnsi="Arial" w:cs="Arial"/>
          <w:sz w:val="20"/>
          <w:szCs w:val="20"/>
        </w:rPr>
      </w:pPr>
      <w:r w:rsidRPr="00E71889">
        <w:rPr>
          <w:rFonts w:ascii="Arial" w:hAnsi="Arial" w:cs="Arial"/>
          <w:i/>
          <w:iCs/>
          <w:sz w:val="20"/>
          <w:szCs w:val="20"/>
        </w:rPr>
        <w:t>Bar with kitchen</w:t>
      </w:r>
      <w:r w:rsidRPr="00E71889">
        <w:rPr>
          <w:rFonts w:ascii="Arial" w:hAnsi="Arial" w:cs="Arial"/>
          <w:sz w:val="20"/>
          <w:szCs w:val="20"/>
        </w:rPr>
        <w:t xml:space="preserve"> means any public place with its primary business being the service of alcoholic beverages for on premises consumption that has an adequate and sanitary kitchen and dining room equipment, having employed a sufficient number of cooks and kinds of employees to prepare, cook, and serve suitable food at tables with seating, and holding a certificate of inspection and approval from the county health department.</w:t>
      </w:r>
      <w:r w:rsidR="003C3C4E" w:rsidRPr="00E71889">
        <w:rPr>
          <w:rFonts w:ascii="Arial" w:hAnsi="Arial" w:cs="Arial"/>
          <w:sz w:val="20"/>
          <w:szCs w:val="20"/>
        </w:rPr>
        <w:t xml:space="preserve"> </w:t>
      </w:r>
      <w:r w:rsidR="003C3C4E" w:rsidRPr="00E71889">
        <w:rPr>
          <w:rFonts w:ascii="Arial" w:eastAsia="Arial" w:hAnsi="Arial" w:cs="Arial"/>
          <w:sz w:val="20"/>
          <w:szCs w:val="20"/>
        </w:rPr>
        <w:t>Any establishment</w:t>
      </w:r>
      <w:r w:rsidR="00BA6644" w:rsidRPr="00E71889">
        <w:rPr>
          <w:rFonts w:ascii="Arial" w:eastAsia="Arial" w:hAnsi="Arial" w:cs="Arial"/>
          <w:sz w:val="20"/>
          <w:szCs w:val="20"/>
        </w:rPr>
        <w:t xml:space="preserve"> that derives</w:t>
      </w:r>
      <w:r w:rsidR="003C3C4E" w:rsidRPr="00E71889">
        <w:rPr>
          <w:rFonts w:ascii="Arial" w:eastAsia="Arial" w:hAnsi="Arial" w:cs="Arial"/>
          <w:sz w:val="20"/>
          <w:szCs w:val="20"/>
        </w:rPr>
        <w:t xml:space="preserve"> more than 60% of its total sales from the sales of alcoholic beverages and has a qualifying kitchen shall operate under this license type. </w:t>
      </w:r>
    </w:p>
    <w:p w:rsidR="003C3C4E" w:rsidRPr="00E71889" w:rsidRDefault="003C3C4E" w:rsidP="00813654">
      <w:pPr>
        <w:pStyle w:val="ListParagraph"/>
        <w:ind w:left="852"/>
        <w:rPr>
          <w:rFonts w:ascii="Arial" w:hAnsi="Arial" w:cs="Arial"/>
          <w:i/>
          <w:iCs/>
          <w:sz w:val="20"/>
          <w:szCs w:val="20"/>
        </w:rPr>
      </w:pPr>
    </w:p>
    <w:p w:rsidR="00813654" w:rsidRPr="00E71889" w:rsidRDefault="00865942" w:rsidP="00813654">
      <w:pPr>
        <w:pStyle w:val="ListParagraph"/>
        <w:ind w:left="852"/>
        <w:rPr>
          <w:rFonts w:ascii="Arial" w:hAnsi="Arial" w:cs="Arial"/>
          <w:sz w:val="20"/>
          <w:szCs w:val="20"/>
        </w:rPr>
      </w:pPr>
      <w:r w:rsidRPr="00E71889">
        <w:rPr>
          <w:rFonts w:ascii="Arial" w:hAnsi="Arial" w:cs="Arial"/>
          <w:i/>
          <w:iCs/>
          <w:sz w:val="20"/>
          <w:szCs w:val="20"/>
        </w:rPr>
        <w:t>Bars with kitchens.</w:t>
      </w:r>
      <w:r w:rsidRPr="00E71889">
        <w:rPr>
          <w:rFonts w:ascii="Arial" w:hAnsi="Arial" w:cs="Arial"/>
          <w:sz w:val="20"/>
          <w:szCs w:val="20"/>
        </w:rPr>
        <w:t xml:space="preserve"> The prohibitions set forth in 6-9(1) shall apply unless licensee possesses an underage permit as stipulated in 6-4-(5), proper notice under referenced subsection has been made, and the kitchen is open serving a full or substantial menu of premises prepared meals. At such times, and in compliance with O.C.G.A. 3-3-24.1, the restriction in 6-9(1) shall not apply if a minor between 18 years and 20 years of age enters a bar with kitchen in order to attend a bona fide live musical concert or live performing arts presentation for which the minor has purchased a ticket. Tickets for such events may not be made available or sold at the premises at any time less than two hours prior to noticed start of event. During such events door personnel must use an ID scanner to verify the age of each patron, regardless of age, and must place wristbands on patrons 21 years or older. Alcoholic beverages served to non-minor patrons must be in a plastic, colored cup when Underage Permit is operative.</w:t>
      </w:r>
    </w:p>
    <w:p w:rsidR="00865942" w:rsidRPr="00E71889" w:rsidRDefault="00865942" w:rsidP="00813654">
      <w:pPr>
        <w:pStyle w:val="ListParagraph"/>
        <w:ind w:left="852"/>
        <w:rPr>
          <w:rFonts w:ascii="Arial" w:hAnsi="Arial" w:cs="Arial"/>
          <w:sz w:val="20"/>
          <w:szCs w:val="20"/>
        </w:rPr>
      </w:pPr>
    </w:p>
    <w:p w:rsidR="00865942" w:rsidRPr="00E71889" w:rsidRDefault="00865942" w:rsidP="00865942">
      <w:pPr>
        <w:pStyle w:val="p0"/>
        <w:numPr>
          <w:ilvl w:val="0"/>
          <w:numId w:val="12"/>
        </w:numPr>
        <w:rPr>
          <w:szCs w:val="20"/>
        </w:rPr>
      </w:pPr>
      <w:r w:rsidRPr="00E71889">
        <w:rPr>
          <w:i/>
          <w:iCs/>
          <w:szCs w:val="20"/>
        </w:rPr>
        <w:t>Event venue</w:t>
      </w:r>
      <w:r w:rsidRPr="00E71889">
        <w:rPr>
          <w:szCs w:val="20"/>
        </w:rPr>
        <w:t xml:space="preserve"> means a public place hosting advertised sporting events, projected cinematic showings, live musical concerts, performing arts presentations or performances and/or any other type of entertainment for which a ticket is required for admission and attendance with the serving of alcoholic beverages to be consumed on the premises as only incidental thereto. Event venues may host private functions with guest list and no ticket being required. Cover charges are expressly prohibited. Serving of prepared food and its attendant facilities shall be permitted but not required. Event venues shall only be open to public for one hour before and after hosted events. </w:t>
      </w:r>
    </w:p>
    <w:p w:rsidR="00865942" w:rsidRPr="00E71889" w:rsidRDefault="00865942" w:rsidP="00813654">
      <w:pPr>
        <w:pStyle w:val="ListParagraph"/>
        <w:ind w:left="852"/>
        <w:rPr>
          <w:rFonts w:ascii="Arial" w:hAnsi="Arial" w:cs="Arial"/>
          <w:sz w:val="20"/>
          <w:szCs w:val="20"/>
        </w:rPr>
      </w:pPr>
      <w:r w:rsidRPr="00E71889">
        <w:rPr>
          <w:rFonts w:ascii="Arial" w:hAnsi="Arial" w:cs="Arial"/>
          <w:i/>
          <w:iCs/>
          <w:sz w:val="20"/>
          <w:szCs w:val="20"/>
        </w:rPr>
        <w:t>Event venues.</w:t>
      </w:r>
      <w:r w:rsidRPr="00E71889">
        <w:rPr>
          <w:rFonts w:ascii="Arial" w:hAnsi="Arial" w:cs="Arial"/>
          <w:sz w:val="20"/>
          <w:szCs w:val="20"/>
        </w:rPr>
        <w:t xml:space="preserve"> No age restrictions during permitted hours of operation.</w:t>
      </w:r>
    </w:p>
    <w:p w:rsidR="00865942" w:rsidRPr="00E71889" w:rsidRDefault="00865942" w:rsidP="00813654">
      <w:pPr>
        <w:pStyle w:val="ListParagraph"/>
        <w:ind w:left="852"/>
        <w:rPr>
          <w:rFonts w:ascii="Arial" w:hAnsi="Arial" w:cs="Arial"/>
          <w:sz w:val="20"/>
          <w:szCs w:val="20"/>
        </w:rPr>
      </w:pPr>
    </w:p>
    <w:p w:rsidR="00865942" w:rsidRPr="00E71889" w:rsidRDefault="00865942" w:rsidP="00865942">
      <w:pPr>
        <w:pStyle w:val="p0"/>
        <w:numPr>
          <w:ilvl w:val="0"/>
          <w:numId w:val="12"/>
        </w:numPr>
        <w:rPr>
          <w:szCs w:val="20"/>
        </w:rPr>
      </w:pPr>
      <w:r w:rsidRPr="00E71889">
        <w:rPr>
          <w:i/>
          <w:iCs/>
          <w:szCs w:val="20"/>
        </w:rPr>
        <w:t>Low volume licensee</w:t>
      </w:r>
      <w:r w:rsidRPr="00E71889">
        <w:rPr>
          <w:szCs w:val="20"/>
        </w:rPr>
        <w:t xml:space="preserve"> means a licensee that holds Class B, C, D, E, and/or F license(s) under this chapter that receives or will receive wholesale deliveries of alcoholic beverages in an average amount of not more than $1,000.00 per month over the course of a year. </w:t>
      </w:r>
    </w:p>
    <w:p w:rsidR="00865942" w:rsidRPr="00E71889" w:rsidRDefault="00865942" w:rsidP="00865942">
      <w:pPr>
        <w:pStyle w:val="list1"/>
        <w:ind w:left="852" w:firstLine="0"/>
      </w:pPr>
      <w:r w:rsidRPr="00E71889">
        <w:rPr>
          <w:i/>
          <w:iCs/>
        </w:rPr>
        <w:t>Low volume licensees.</w:t>
      </w:r>
      <w:r w:rsidRPr="00E71889">
        <w:t xml:space="preserve"> No age restrictions shall apply. </w:t>
      </w:r>
    </w:p>
    <w:p w:rsidR="00B015B3" w:rsidRDefault="00865942" w:rsidP="00865942">
      <w:pPr>
        <w:pStyle w:val="p0"/>
        <w:numPr>
          <w:ilvl w:val="0"/>
          <w:numId w:val="12"/>
        </w:numPr>
        <w:rPr>
          <w:szCs w:val="20"/>
        </w:rPr>
      </w:pPr>
      <w:r w:rsidRPr="00E71889">
        <w:rPr>
          <w:i/>
          <w:iCs/>
          <w:szCs w:val="20"/>
        </w:rPr>
        <w:t>Pub</w:t>
      </w:r>
      <w:r w:rsidRPr="00E71889">
        <w:rPr>
          <w:szCs w:val="20"/>
        </w:rPr>
        <w:t xml:space="preserve"> means any public place kept, used, maintained, and advertised and held out to the public as a place where meals are served and where meals are actually and regularly served, such place being provided with adequate and sanitary kitchen and dining room equipment, having employed a sufficient number of cooks and kinds of employees to prepare, cook, and serve suitable food at tables with seating, and holding a certificate of inspection and approval from the county health department. At least one meal per day shall be served every day that the premises is open to the public, and the serving of such meals shall be a substantial portion of the business conducted, with the serving of alcoholic beverages also comprising a substantial portion of its business. A pub </w:t>
      </w:r>
    </w:p>
    <w:p w:rsidR="00865942" w:rsidRPr="00E71889" w:rsidRDefault="00865942" w:rsidP="00B015B3">
      <w:pPr>
        <w:pStyle w:val="p0"/>
        <w:ind w:left="852" w:firstLine="0"/>
        <w:rPr>
          <w:szCs w:val="20"/>
        </w:rPr>
      </w:pPr>
      <w:proofErr w:type="gramStart"/>
      <w:r w:rsidRPr="00E71889">
        <w:rPr>
          <w:szCs w:val="20"/>
        </w:rPr>
        <w:lastRenderedPageBreak/>
        <w:t>shall</w:t>
      </w:r>
      <w:proofErr w:type="gramEnd"/>
      <w:r w:rsidRPr="00E71889">
        <w:rPr>
          <w:szCs w:val="20"/>
        </w:rPr>
        <w:t xml:space="preserve"> have 40 percent or more of its total annual gross sales of from the sale of prepared meals. The sale of ice, garnishes, soft drinks, mixers or beverages of any kind shall not constitute the sale of prepared meals. </w:t>
      </w:r>
    </w:p>
    <w:p w:rsidR="00865942" w:rsidRPr="00E71889" w:rsidRDefault="00865942" w:rsidP="00865942">
      <w:pPr>
        <w:ind w:left="852"/>
        <w:rPr>
          <w:rFonts w:ascii="Arial" w:hAnsi="Arial" w:cs="Arial"/>
          <w:sz w:val="20"/>
          <w:szCs w:val="20"/>
        </w:rPr>
      </w:pPr>
      <w:r w:rsidRPr="00E71889">
        <w:rPr>
          <w:rFonts w:ascii="Arial" w:hAnsi="Arial" w:cs="Arial"/>
          <w:i/>
          <w:iCs/>
          <w:sz w:val="20"/>
          <w:szCs w:val="20"/>
        </w:rPr>
        <w:t>Pubs.</w:t>
      </w:r>
      <w:r w:rsidRPr="00E71889">
        <w:rPr>
          <w:rFonts w:ascii="Arial" w:hAnsi="Arial" w:cs="Arial"/>
          <w:sz w:val="20"/>
          <w:szCs w:val="20"/>
        </w:rPr>
        <w:t xml:space="preserve"> No one under 18 shall be allowed in or to remain on premises after 10:00 p.m. without a parent or    guardian. No one under 21 years of age shall be allowed to enter or remain on premises after the kitchen has stopped serving. Pubs may allow patrons over 18 years of age to enter and remain during live music concerts that continue past 10:00 p.m. if the kitchen remains open offering the full or substantial menu during that time. At no time shall patrons under 21 be allowed to sit at alcohol dispensing station (bar) unless accompanied by parent or guardian. There shall be no set time for a pub owner to close the kitchen nor does the closing time need to be consistent on a daily basis.</w:t>
      </w:r>
    </w:p>
    <w:p w:rsidR="00865942" w:rsidRPr="00E71889" w:rsidRDefault="00865942" w:rsidP="00865942">
      <w:pPr>
        <w:pStyle w:val="p0"/>
        <w:numPr>
          <w:ilvl w:val="0"/>
          <w:numId w:val="12"/>
        </w:numPr>
        <w:rPr>
          <w:szCs w:val="20"/>
        </w:rPr>
      </w:pPr>
      <w:r w:rsidRPr="00E71889">
        <w:rPr>
          <w:i/>
          <w:iCs/>
          <w:szCs w:val="20"/>
        </w:rPr>
        <w:t>Restaurant</w:t>
      </w:r>
      <w:r w:rsidRPr="00E71889">
        <w:rPr>
          <w:szCs w:val="20"/>
        </w:rPr>
        <w:t xml:space="preserve"> means any public place kept, used, maintained, and advertised and held out to the public as a place where meals are served and where meals are actually and regularly served, such place being provided with adequate and sanitary kitchen and dining room equipment, having employed a sufficient number of cooks and kinds of employees to prepare, cook, and serve suitable food at all times the place is open with the sole exception of one hour after food preparation ceases for business at tables with seating, and holding a certificate of inspection and approval from the county health department. At least one meal per day shall be served every day that the premises is open to the public, and the serving of such meals shall be the principal business conducted, with the serving of alcoholic beverages to be consumed on the premises as only incidental thereto. A restaurant shall have 70 percent or more of its total annual gross sales of from the sale of prepared meals. The sale of ice, garnishes, soft drinks, mixers or beverages of any kind shall not constitute the sale of prepared meals. </w:t>
      </w:r>
    </w:p>
    <w:p w:rsidR="00865942" w:rsidRPr="00E71889" w:rsidRDefault="00865942" w:rsidP="00865942">
      <w:pPr>
        <w:pStyle w:val="list1"/>
        <w:ind w:left="852" w:firstLine="0"/>
      </w:pPr>
      <w:r w:rsidRPr="00E71889">
        <w:rPr>
          <w:i/>
          <w:iCs/>
        </w:rPr>
        <w:t>Restaurants.</w:t>
      </w:r>
      <w:r w:rsidRPr="00E71889">
        <w:t xml:space="preserve"> At no time shall patrons under 21 be allowed to sit at alcohol dispensing station (bar) unless accompanied by parent or guardian. No other age restrictions shall apply. </w:t>
      </w:r>
    </w:p>
    <w:p w:rsidR="00865942" w:rsidRPr="00E71889" w:rsidRDefault="00865942" w:rsidP="00865942">
      <w:pPr>
        <w:ind w:left="720"/>
        <w:rPr>
          <w:rFonts w:ascii="Arial" w:hAnsi="Arial" w:cs="Arial"/>
          <w:sz w:val="20"/>
          <w:szCs w:val="20"/>
        </w:rPr>
      </w:pPr>
    </w:p>
    <w:p w:rsidR="00865942" w:rsidRPr="00865942" w:rsidRDefault="00865942" w:rsidP="00865942">
      <w:pPr>
        <w:ind w:left="720"/>
        <w:rPr>
          <w:rFonts w:ascii="Arial" w:hAnsi="Arial" w:cs="Arial"/>
          <w:sz w:val="20"/>
          <w:szCs w:val="20"/>
        </w:rPr>
      </w:pPr>
    </w:p>
    <w:p w:rsidR="00865942" w:rsidRPr="00865942" w:rsidRDefault="00865942" w:rsidP="00865942"/>
    <w:p w:rsidR="00865942" w:rsidRPr="00865942" w:rsidRDefault="00865942" w:rsidP="00813654">
      <w:pPr>
        <w:pStyle w:val="ListParagraph"/>
        <w:ind w:left="852"/>
        <w:rPr>
          <w:rFonts w:ascii="Arial" w:hAnsi="Arial" w:cs="Arial"/>
          <w:sz w:val="20"/>
          <w:szCs w:val="20"/>
        </w:rPr>
      </w:pPr>
    </w:p>
    <w:sectPr w:rsidR="00865942" w:rsidRPr="00865942" w:rsidSect="00C8042B">
      <w:headerReference w:type="default" r:id="rId8"/>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42B" w:rsidRDefault="00C8042B" w:rsidP="00C8042B">
      <w:pPr>
        <w:spacing w:after="0" w:line="240" w:lineRule="auto"/>
      </w:pPr>
      <w:r>
        <w:separator/>
      </w:r>
    </w:p>
  </w:endnote>
  <w:endnote w:type="continuationSeparator" w:id="0">
    <w:p w:rsidR="00C8042B" w:rsidRDefault="00C8042B" w:rsidP="00C80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42B" w:rsidRDefault="00C8042B" w:rsidP="00C8042B">
      <w:pPr>
        <w:spacing w:after="0" w:line="240" w:lineRule="auto"/>
      </w:pPr>
      <w:r>
        <w:separator/>
      </w:r>
    </w:p>
  </w:footnote>
  <w:footnote w:type="continuationSeparator" w:id="0">
    <w:p w:rsidR="00C8042B" w:rsidRDefault="00C8042B" w:rsidP="00C80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42B" w:rsidRDefault="00C8042B" w:rsidP="002144BB">
    <w:pPr>
      <w:pStyle w:val="Header"/>
      <w:tabs>
        <w:tab w:val="clear" w:pos="4680"/>
        <w:tab w:val="clear" w:pos="9360"/>
        <w:tab w:val="left" w:pos="3315"/>
      </w:tabs>
    </w:pPr>
    <w:r>
      <w:rPr>
        <w:noProof/>
      </w:rPr>
      <w:drawing>
        <wp:inline distT="0" distB="0" distL="0" distR="0" wp14:anchorId="4132304D" wp14:editId="3D73D6A9">
          <wp:extent cx="817880" cy="817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880" cy="817880"/>
                  </a:xfrm>
                  <a:prstGeom prst="rect">
                    <a:avLst/>
                  </a:prstGeom>
                  <a:noFill/>
                  <a:ln>
                    <a:noFill/>
                  </a:ln>
                </pic:spPr>
              </pic:pic>
            </a:graphicData>
          </a:graphic>
        </wp:inline>
      </w:drawing>
    </w:r>
    <w:r w:rsidR="002144B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90D84"/>
    <w:multiLevelType w:val="hybridMultilevel"/>
    <w:tmpl w:val="60B68B20"/>
    <w:lvl w:ilvl="0" w:tplc="8F9008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312DD"/>
    <w:multiLevelType w:val="hybridMultilevel"/>
    <w:tmpl w:val="293A044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3A728CE"/>
    <w:multiLevelType w:val="hybridMultilevel"/>
    <w:tmpl w:val="78D282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C65C6"/>
    <w:multiLevelType w:val="hybridMultilevel"/>
    <w:tmpl w:val="AF7A7864"/>
    <w:lvl w:ilvl="0" w:tplc="085E7BB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583CB1"/>
    <w:multiLevelType w:val="hybridMultilevel"/>
    <w:tmpl w:val="42588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47561"/>
    <w:multiLevelType w:val="hybridMultilevel"/>
    <w:tmpl w:val="96244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BE56B0"/>
    <w:multiLevelType w:val="hybridMultilevel"/>
    <w:tmpl w:val="BD341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3C2938"/>
    <w:multiLevelType w:val="hybridMultilevel"/>
    <w:tmpl w:val="B02AF2C8"/>
    <w:lvl w:ilvl="0" w:tplc="9DCAF066">
      <w:start w:val="1"/>
      <w:numFmt w:val="upperLetter"/>
      <w:lvlText w:val="%1."/>
      <w:lvlJc w:val="left"/>
      <w:pPr>
        <w:ind w:left="852" w:hanging="360"/>
      </w:pPr>
      <w:rPr>
        <w:rFonts w:ascii="Arial" w:hAnsi="Arial" w:cs="Arial" w:hint="default"/>
        <w:i w:val="0"/>
        <w:sz w:val="20"/>
        <w:szCs w:val="20"/>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8" w15:restartNumberingAfterBreak="0">
    <w:nsid w:val="76FA2FAA"/>
    <w:multiLevelType w:val="hybridMultilevel"/>
    <w:tmpl w:val="34C614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F10684"/>
    <w:multiLevelType w:val="hybridMultilevel"/>
    <w:tmpl w:val="696E204A"/>
    <w:lvl w:ilvl="0" w:tplc="1FDA53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5C54A8"/>
    <w:multiLevelType w:val="hybridMultilevel"/>
    <w:tmpl w:val="02F4B4B0"/>
    <w:lvl w:ilvl="0" w:tplc="E1E4A9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AB5C40"/>
    <w:multiLevelType w:val="hybridMultilevel"/>
    <w:tmpl w:val="4704D43E"/>
    <w:lvl w:ilvl="0" w:tplc="0BBEE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6"/>
  </w:num>
  <w:num w:numId="4">
    <w:abstractNumId w:val="1"/>
  </w:num>
  <w:num w:numId="5">
    <w:abstractNumId w:val="5"/>
  </w:num>
  <w:num w:numId="6">
    <w:abstractNumId w:val="8"/>
  </w:num>
  <w:num w:numId="7">
    <w:abstractNumId w:val="11"/>
  </w:num>
  <w:num w:numId="8">
    <w:abstractNumId w:val="9"/>
  </w:num>
  <w:num w:numId="9">
    <w:abstractNumId w:val="3"/>
  </w:num>
  <w:num w:numId="10">
    <w:abstractNumId w:val="2"/>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AD"/>
    <w:rsid w:val="00034F28"/>
    <w:rsid w:val="000611F4"/>
    <w:rsid w:val="000A45BC"/>
    <w:rsid w:val="000A588D"/>
    <w:rsid w:val="001026CD"/>
    <w:rsid w:val="002144BB"/>
    <w:rsid w:val="002A3B4D"/>
    <w:rsid w:val="002C3925"/>
    <w:rsid w:val="003B1134"/>
    <w:rsid w:val="003C3C4E"/>
    <w:rsid w:val="0040706F"/>
    <w:rsid w:val="00434A24"/>
    <w:rsid w:val="00460299"/>
    <w:rsid w:val="00483612"/>
    <w:rsid w:val="004B5710"/>
    <w:rsid w:val="00522424"/>
    <w:rsid w:val="00523427"/>
    <w:rsid w:val="005D73EC"/>
    <w:rsid w:val="005E12C7"/>
    <w:rsid w:val="007949D9"/>
    <w:rsid w:val="007A1358"/>
    <w:rsid w:val="007B3F90"/>
    <w:rsid w:val="007B79A9"/>
    <w:rsid w:val="00811D52"/>
    <w:rsid w:val="00813654"/>
    <w:rsid w:val="00865942"/>
    <w:rsid w:val="00AA2CC1"/>
    <w:rsid w:val="00AE2E4B"/>
    <w:rsid w:val="00B015B3"/>
    <w:rsid w:val="00BA6644"/>
    <w:rsid w:val="00C24048"/>
    <w:rsid w:val="00C50FD3"/>
    <w:rsid w:val="00C677AD"/>
    <w:rsid w:val="00C8042B"/>
    <w:rsid w:val="00CD3538"/>
    <w:rsid w:val="00D3087D"/>
    <w:rsid w:val="00D558FC"/>
    <w:rsid w:val="00E041B3"/>
    <w:rsid w:val="00E279D0"/>
    <w:rsid w:val="00E71889"/>
    <w:rsid w:val="00E77DA6"/>
    <w:rsid w:val="00E901A1"/>
    <w:rsid w:val="00EE3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0CDF5D"/>
  <w15:chartTrackingRefBased/>
  <w15:docId w15:val="{AA802A8C-BBBD-470F-8B93-E25B234E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26CD"/>
    <w:pPr>
      <w:spacing w:after="0" w:line="240" w:lineRule="auto"/>
    </w:pPr>
  </w:style>
  <w:style w:type="paragraph" w:styleId="ListParagraph">
    <w:name w:val="List Paragraph"/>
    <w:basedOn w:val="Normal"/>
    <w:uiPriority w:val="34"/>
    <w:qFormat/>
    <w:rsid w:val="007B3F90"/>
    <w:pPr>
      <w:ind w:left="720"/>
      <w:contextualSpacing/>
    </w:pPr>
  </w:style>
  <w:style w:type="paragraph" w:styleId="BalloonText">
    <w:name w:val="Balloon Text"/>
    <w:basedOn w:val="Normal"/>
    <w:link w:val="BalloonTextChar"/>
    <w:uiPriority w:val="99"/>
    <w:semiHidden/>
    <w:unhideWhenUsed/>
    <w:rsid w:val="004B5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710"/>
    <w:rPr>
      <w:rFonts w:ascii="Segoe UI" w:hAnsi="Segoe UI" w:cs="Segoe UI"/>
      <w:sz w:val="18"/>
      <w:szCs w:val="18"/>
    </w:rPr>
  </w:style>
  <w:style w:type="character" w:styleId="Hyperlink">
    <w:name w:val="Hyperlink"/>
    <w:basedOn w:val="DefaultParagraphFont"/>
    <w:uiPriority w:val="99"/>
    <w:unhideWhenUsed/>
    <w:rsid w:val="002C3925"/>
    <w:rPr>
      <w:color w:val="0563C1" w:themeColor="hyperlink"/>
      <w:u w:val="single"/>
    </w:rPr>
  </w:style>
  <w:style w:type="paragraph" w:styleId="Header">
    <w:name w:val="header"/>
    <w:basedOn w:val="Normal"/>
    <w:link w:val="HeaderChar"/>
    <w:uiPriority w:val="99"/>
    <w:unhideWhenUsed/>
    <w:rsid w:val="00C80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42B"/>
  </w:style>
  <w:style w:type="paragraph" w:styleId="Footer">
    <w:name w:val="footer"/>
    <w:basedOn w:val="Normal"/>
    <w:link w:val="FooterChar"/>
    <w:uiPriority w:val="99"/>
    <w:unhideWhenUsed/>
    <w:rsid w:val="00C80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42B"/>
  </w:style>
  <w:style w:type="paragraph" w:customStyle="1" w:styleId="p0">
    <w:name w:val="p0"/>
    <w:basedOn w:val="Normal"/>
    <w:next w:val="Normal"/>
    <w:qFormat/>
    <w:rsid w:val="00813654"/>
    <w:pPr>
      <w:spacing w:after="120" w:line="240" w:lineRule="auto"/>
      <w:ind w:firstLine="432"/>
      <w:jc w:val="both"/>
    </w:pPr>
    <w:rPr>
      <w:rFonts w:ascii="Arial" w:eastAsia="Arial" w:hAnsi="Arial" w:cs="Arial"/>
      <w:sz w:val="20"/>
      <w:szCs w:val="22"/>
    </w:rPr>
  </w:style>
  <w:style w:type="paragraph" w:customStyle="1" w:styleId="list1">
    <w:name w:val="list1"/>
    <w:basedOn w:val="Normal"/>
    <w:next w:val="Normal"/>
    <w:qFormat/>
    <w:rsid w:val="00865942"/>
    <w:pPr>
      <w:spacing w:after="120" w:line="240" w:lineRule="auto"/>
      <w:ind w:left="864" w:hanging="432"/>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x.dept@statesborog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Harden</dc:creator>
  <cp:keywords/>
  <dc:description/>
  <cp:lastModifiedBy>Amber Heape</cp:lastModifiedBy>
  <cp:revision>3</cp:revision>
  <cp:lastPrinted>2019-10-02T19:55:00Z</cp:lastPrinted>
  <dcterms:created xsi:type="dcterms:W3CDTF">2019-10-03T16:52:00Z</dcterms:created>
  <dcterms:modified xsi:type="dcterms:W3CDTF">2019-10-14T14:18:00Z</dcterms:modified>
</cp:coreProperties>
</file>